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3EF86" w14:textId="4372E5E7" w:rsidR="00361760" w:rsidRPr="00941EE7" w:rsidRDefault="00461107" w:rsidP="00941EE7">
      <w:pPr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</w:pPr>
      <w:r>
        <w:rPr>
          <w:noProof/>
        </w:rPr>
        <w:drawing>
          <wp:inline distT="0" distB="0" distL="0" distR="0" wp14:anchorId="3E6B2BA5" wp14:editId="30762FB6">
            <wp:extent cx="1962150" cy="492760"/>
            <wp:effectExtent l="0" t="0" r="0" b="0"/>
            <wp:docPr id="2" name="Picture 2" descr="V:\WBU\COMM\LOGO BVLGARI\esec logotip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V:\WBU\COMM\LOGO BVLGARI\esec logotipo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196215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9A815C" w14:textId="33FD2480" w:rsidR="00941EE7" w:rsidRDefault="00361760" w:rsidP="008C3C57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8"/>
          <w:szCs w:val="28"/>
          <w:lang w:val="en-GB" w:eastAsia="en-US"/>
        </w:rPr>
      </w:pPr>
      <w:r w:rsidRPr="00361760">
        <w:rPr>
          <w:rFonts w:ascii="Helvetica" w:eastAsia="Times New Roman" w:hAnsi="Helvetica" w:cs="Helvetica"/>
          <w:b/>
          <w:bCs/>
          <w:sz w:val="28"/>
          <w:szCs w:val="28"/>
          <w:lang w:val="en-GB" w:eastAsia="en-US"/>
        </w:rPr>
        <w:t xml:space="preserve">IL DECIMO ANNIVERSARIO DELLA COLLEZIONE OCTO ARRIVA </w:t>
      </w:r>
      <w:r w:rsidR="00534F1E">
        <w:rPr>
          <w:rFonts w:ascii="Helvetica" w:eastAsia="Times New Roman" w:hAnsi="Helvetica" w:cs="Helvetica"/>
          <w:b/>
          <w:bCs/>
          <w:sz w:val="28"/>
          <w:szCs w:val="28"/>
          <w:lang w:val="en-GB" w:eastAsia="en-US"/>
        </w:rPr>
        <w:t>INSIEME AL</w:t>
      </w:r>
      <w:r w:rsidRPr="00361760">
        <w:rPr>
          <w:rFonts w:ascii="Helvetica" w:eastAsia="Times New Roman" w:hAnsi="Helvetica" w:cs="Helvetica"/>
          <w:b/>
          <w:bCs/>
          <w:sz w:val="28"/>
          <w:szCs w:val="28"/>
          <w:lang w:val="en-GB" w:eastAsia="en-US"/>
        </w:rPr>
        <w:t xml:space="preserve"> FENOMALE OTTAVO RECORD MONDIALE </w:t>
      </w:r>
    </w:p>
    <w:p w14:paraId="0E1E85CD" w14:textId="76B61C91" w:rsidR="00361760" w:rsidRPr="00361760" w:rsidRDefault="00361760" w:rsidP="00941EE7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8"/>
          <w:szCs w:val="28"/>
          <w:lang w:val="en-GB" w:eastAsia="en-US"/>
        </w:rPr>
      </w:pPr>
      <w:r w:rsidRPr="00361760">
        <w:rPr>
          <w:rFonts w:ascii="Helvetica" w:eastAsia="Times New Roman" w:hAnsi="Helvetica" w:cs="Helvetica"/>
          <w:b/>
          <w:bCs/>
          <w:sz w:val="28"/>
          <w:szCs w:val="28"/>
          <w:lang w:val="en-GB" w:eastAsia="en-US"/>
        </w:rPr>
        <w:t>DI</w:t>
      </w:r>
      <w:r w:rsidR="00941EE7">
        <w:rPr>
          <w:rFonts w:ascii="Helvetica" w:eastAsia="Times New Roman" w:hAnsi="Helvetica" w:cs="Helvetica"/>
          <w:b/>
          <w:bCs/>
          <w:sz w:val="28"/>
          <w:szCs w:val="28"/>
          <w:lang w:val="en-GB" w:eastAsia="en-US"/>
        </w:rPr>
        <w:t xml:space="preserve"> </w:t>
      </w:r>
      <w:r w:rsidRPr="00361760">
        <w:rPr>
          <w:rFonts w:ascii="Helvetica" w:eastAsia="Times New Roman" w:hAnsi="Helvetica" w:cs="Helvetica"/>
          <w:b/>
          <w:bCs/>
          <w:sz w:val="28"/>
          <w:szCs w:val="28"/>
          <w:lang w:val="en-GB" w:eastAsia="en-US"/>
        </w:rPr>
        <w:t>OCTO FINISSIMO ULTRA</w:t>
      </w:r>
    </w:p>
    <w:p w14:paraId="240E664B" w14:textId="77777777" w:rsidR="008C3C57" w:rsidRPr="00F44E9B" w:rsidRDefault="008C3C57" w:rsidP="008C3C57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FF0000"/>
          <w:sz w:val="24"/>
          <w:szCs w:val="20"/>
          <w:lang w:val="en-GB" w:eastAsia="en-US"/>
        </w:rPr>
      </w:pPr>
    </w:p>
    <w:p w14:paraId="0EE8545B" w14:textId="01F8D957" w:rsidR="00361760" w:rsidRDefault="00361760" w:rsidP="00A225C3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FF0000"/>
          <w:sz w:val="24"/>
          <w:szCs w:val="20"/>
          <w:lang w:val="en-GB" w:eastAsia="en-US"/>
        </w:rPr>
      </w:pPr>
    </w:p>
    <w:p w14:paraId="7EC9FD2A" w14:textId="73156DF1" w:rsidR="00361760" w:rsidRPr="00361760" w:rsidRDefault="00361760" w:rsidP="00A64CCD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</w:pPr>
      <w:r w:rsidRPr="00361760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Sono passat</w:t>
      </w:r>
      <w:r w:rsidR="00A64CCD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i</w:t>
      </w:r>
      <w:r w:rsidRPr="00361760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 dieci anni da quando </w:t>
      </w:r>
      <w:proofErr w:type="spellStart"/>
      <w:r w:rsidRPr="00941EE7">
        <w:rPr>
          <w:rFonts w:ascii="Helvetica" w:eastAsia="Times New Roman" w:hAnsi="Helvetica" w:cs="Helvetica"/>
          <w:b/>
          <w:bCs/>
          <w:i/>
          <w:iCs/>
          <w:sz w:val="24"/>
          <w:szCs w:val="20"/>
          <w:lang w:val="it-IT" w:eastAsia="en-US"/>
        </w:rPr>
        <w:t>Octo</w:t>
      </w:r>
      <w:proofErr w:type="spellEnd"/>
      <w:r w:rsidRPr="00941EE7">
        <w:rPr>
          <w:rFonts w:ascii="Helvetica" w:eastAsia="Times New Roman" w:hAnsi="Helvetica" w:cs="Helvetica"/>
          <w:b/>
          <w:bCs/>
          <w:i/>
          <w:iCs/>
          <w:sz w:val="24"/>
          <w:szCs w:val="20"/>
          <w:lang w:val="it-IT" w:eastAsia="en-US"/>
        </w:rPr>
        <w:t xml:space="preserve"> </w:t>
      </w:r>
      <w:r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ha fatto il suo straordinario debutto nel mondo dell’Alta Orologeria. Le sue prodezze tecniche, la sua forma immediatamente riconoscibile e il suo design essenziale lo hanno elevato al rango di icona </w:t>
      </w:r>
      <w:r w:rsidR="00A64CCD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del settore orolog</w:t>
      </w:r>
      <w:r w:rsidR="00941EE7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ie</w:t>
      </w:r>
      <w:r w:rsidR="00A64CCD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r</w:t>
      </w:r>
      <w:r w:rsidR="00941EE7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o</w:t>
      </w:r>
      <w:r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. Un’espressione maschile</w:t>
      </w:r>
      <w:r w:rsidR="00941EE7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,</w:t>
      </w:r>
      <w:r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 sobria e contemporanea che incarna </w:t>
      </w:r>
      <w:r w:rsidR="00A64CCD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la doppia</w:t>
      </w:r>
      <w:r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 identità</w:t>
      </w:r>
      <w:r w:rsidR="00A64CCD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 di Bulgari</w:t>
      </w:r>
      <w:r w:rsidR="00941EE7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, connubio tra </w:t>
      </w:r>
      <w:r w:rsidR="00A64CCD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l’eccellente </w:t>
      </w:r>
      <w:r w:rsidR="00A64CCD" w:rsidRPr="00A64CCD">
        <w:rPr>
          <w:rFonts w:ascii="Helvetica" w:eastAsia="Times New Roman" w:hAnsi="Helvetica" w:cs="Helvetica"/>
          <w:b/>
          <w:bCs/>
          <w:i/>
          <w:iCs/>
          <w:sz w:val="24"/>
          <w:szCs w:val="20"/>
          <w:lang w:val="it-IT" w:eastAsia="en-US"/>
        </w:rPr>
        <w:t xml:space="preserve">know </w:t>
      </w:r>
      <w:proofErr w:type="spellStart"/>
      <w:r w:rsidR="00A64CCD" w:rsidRPr="00A64CCD">
        <w:rPr>
          <w:rFonts w:ascii="Helvetica" w:eastAsia="Times New Roman" w:hAnsi="Helvetica" w:cs="Helvetica"/>
          <w:b/>
          <w:bCs/>
          <w:i/>
          <w:iCs/>
          <w:sz w:val="24"/>
          <w:szCs w:val="20"/>
          <w:lang w:val="it-IT" w:eastAsia="en-US"/>
        </w:rPr>
        <w:t>how</w:t>
      </w:r>
      <w:proofErr w:type="spellEnd"/>
      <w:r w:rsidR="00A64CCD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 svizzero </w:t>
      </w:r>
      <w:r w:rsidR="00941EE7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 xml:space="preserve">e </w:t>
      </w:r>
      <w:r w:rsidR="00A64CCD">
        <w:rPr>
          <w:rFonts w:ascii="Helvetica" w:eastAsia="Times New Roman" w:hAnsi="Helvetica" w:cs="Helvetica"/>
          <w:b/>
          <w:bCs/>
          <w:sz w:val="24"/>
          <w:szCs w:val="20"/>
          <w:lang w:val="it-IT" w:eastAsia="en-US"/>
        </w:rPr>
        <w:t>l’inimitabile stile italiano.</w:t>
      </w:r>
    </w:p>
    <w:p w14:paraId="61874973" w14:textId="2EB0A222" w:rsidR="000E0ECF" w:rsidRDefault="000E0ECF" w:rsidP="00EE356F">
      <w:pPr>
        <w:jc w:val="both"/>
        <w:rPr>
          <w:rFonts w:ascii="Arial" w:eastAsia="Times New Roman" w:hAnsi="Arial" w:cs="Arial"/>
          <w:bCs/>
          <w:color w:val="FF0000"/>
          <w:lang w:val="en-GB" w:eastAsia="en-US"/>
        </w:rPr>
      </w:pPr>
    </w:p>
    <w:p w14:paraId="591C20E7" w14:textId="6F33DC79" w:rsidR="00C4725E" w:rsidRPr="00C4725E" w:rsidRDefault="000E0ECF" w:rsidP="00941EE7">
      <w:pPr>
        <w:spacing w:after="0" w:line="276" w:lineRule="auto"/>
        <w:jc w:val="both"/>
        <w:rPr>
          <w:rFonts w:ascii="Arial" w:eastAsia="Times New Roman" w:hAnsi="Arial" w:cs="Arial"/>
          <w:lang w:val="it-IT" w:eastAsia="en-US"/>
        </w:rPr>
      </w:pPr>
      <w:r w:rsidRPr="000E0ECF">
        <w:rPr>
          <w:rFonts w:ascii="Arial" w:eastAsia="Times New Roman" w:hAnsi="Arial" w:cs="Arial"/>
          <w:lang w:val="it-IT" w:eastAsia="en-US"/>
        </w:rPr>
        <w:t xml:space="preserve">Nell’arco di un decennio, la collezione </w:t>
      </w:r>
      <w:proofErr w:type="spellStart"/>
      <w:r w:rsidRPr="00941EE7">
        <w:rPr>
          <w:rFonts w:ascii="Arial" w:eastAsia="Times New Roman" w:hAnsi="Arial" w:cs="Arial"/>
          <w:i/>
          <w:iCs/>
          <w:lang w:val="it-IT" w:eastAsia="en-US"/>
        </w:rPr>
        <w:t>Octo</w:t>
      </w:r>
      <w:proofErr w:type="spellEnd"/>
      <w:r w:rsidRPr="000E0ECF">
        <w:rPr>
          <w:rFonts w:ascii="Arial" w:eastAsia="Times New Roman" w:hAnsi="Arial" w:cs="Arial"/>
          <w:lang w:val="it-IT" w:eastAsia="en-US"/>
        </w:rPr>
        <w:t xml:space="preserve"> è diventata </w:t>
      </w:r>
      <w:r w:rsidRPr="000E0ECF">
        <w:rPr>
          <w:rFonts w:ascii="Arial" w:eastAsia="Times New Roman" w:hAnsi="Arial" w:cs="Arial"/>
          <w:b/>
          <w:bCs/>
          <w:lang w:val="it-IT" w:eastAsia="en-US"/>
        </w:rPr>
        <w:t>una vera icona dell’orologeria contemporanea</w:t>
      </w:r>
      <w:r w:rsidRPr="000E0ECF">
        <w:rPr>
          <w:rFonts w:ascii="Arial" w:eastAsia="Times New Roman" w:hAnsi="Arial" w:cs="Arial"/>
          <w:lang w:val="it-IT" w:eastAsia="en-US"/>
        </w:rPr>
        <w:t xml:space="preserve">, riconosciuta sia dagli esperti del settore che dagli estimatori di un design essenziale </w:t>
      </w:r>
      <w:r w:rsidR="00534F1E">
        <w:rPr>
          <w:rFonts w:ascii="Arial" w:eastAsia="Times New Roman" w:hAnsi="Arial" w:cs="Arial"/>
          <w:lang w:val="it-IT" w:eastAsia="en-US"/>
        </w:rPr>
        <w:t>unito</w:t>
      </w:r>
      <w:r w:rsidRPr="000E0ECF">
        <w:rPr>
          <w:rFonts w:ascii="Arial" w:eastAsia="Times New Roman" w:hAnsi="Arial" w:cs="Arial"/>
          <w:lang w:val="it-IT" w:eastAsia="en-US"/>
        </w:rPr>
        <w:t xml:space="preserve"> all’eccellenza tecnica. </w:t>
      </w:r>
      <w:r>
        <w:rPr>
          <w:rFonts w:ascii="Arial" w:eastAsia="Times New Roman" w:hAnsi="Arial" w:cs="Arial"/>
          <w:lang w:val="it-IT" w:eastAsia="en-US"/>
        </w:rPr>
        <w:t>Testimon</w:t>
      </w:r>
      <w:r w:rsidR="00534F1E">
        <w:rPr>
          <w:rFonts w:ascii="Arial" w:eastAsia="Times New Roman" w:hAnsi="Arial" w:cs="Arial"/>
          <w:lang w:val="it-IT" w:eastAsia="en-US"/>
        </w:rPr>
        <w:t>i</w:t>
      </w:r>
      <w:r>
        <w:rPr>
          <w:rFonts w:ascii="Arial" w:eastAsia="Times New Roman" w:hAnsi="Arial" w:cs="Arial"/>
          <w:lang w:val="it-IT" w:eastAsia="en-US"/>
        </w:rPr>
        <w:t xml:space="preserve"> di questo successo, gli </w:t>
      </w:r>
      <w:r w:rsidRPr="000E0ECF">
        <w:rPr>
          <w:rFonts w:ascii="Arial" w:eastAsia="Times New Roman" w:hAnsi="Arial" w:cs="Arial"/>
          <w:lang w:val="it-IT" w:eastAsia="en-US"/>
        </w:rPr>
        <w:t>oltre 60 premi internazionali</w:t>
      </w:r>
      <w:r>
        <w:rPr>
          <w:rFonts w:ascii="Arial" w:eastAsia="Times New Roman" w:hAnsi="Arial" w:cs="Arial"/>
          <w:lang w:val="it-IT" w:eastAsia="en-US"/>
        </w:rPr>
        <w:t xml:space="preserve"> aggiudicatisi dalla collezione</w:t>
      </w:r>
      <w:r w:rsidRPr="000E0ECF">
        <w:rPr>
          <w:rFonts w:ascii="Arial" w:eastAsia="Times New Roman" w:hAnsi="Arial" w:cs="Arial"/>
          <w:lang w:val="it-IT" w:eastAsia="en-US"/>
        </w:rPr>
        <w:t xml:space="preserve">, </w:t>
      </w:r>
      <w:r>
        <w:rPr>
          <w:rFonts w:ascii="Arial" w:eastAsia="Times New Roman" w:hAnsi="Arial" w:cs="Arial"/>
          <w:lang w:val="it-IT" w:eastAsia="en-US"/>
        </w:rPr>
        <w:t xml:space="preserve">incluso </w:t>
      </w:r>
      <w:r w:rsidRPr="000E0ECF">
        <w:rPr>
          <w:rFonts w:ascii="Arial" w:eastAsia="Times New Roman" w:hAnsi="Arial" w:cs="Arial"/>
          <w:lang w:val="it-IT" w:eastAsia="en-US"/>
        </w:rPr>
        <w:t>l’“</w:t>
      </w:r>
      <w:r w:rsidRPr="000E0ECF">
        <w:rPr>
          <w:rFonts w:ascii="Arial" w:eastAsia="Times New Roman" w:hAnsi="Arial" w:cs="Arial"/>
          <w:b/>
          <w:bCs/>
          <w:lang w:val="it-IT" w:eastAsia="en-US"/>
        </w:rPr>
        <w:t>Aiguille d'Or”</w:t>
      </w:r>
      <w:r w:rsidRPr="000E0ECF">
        <w:rPr>
          <w:rFonts w:ascii="Arial" w:eastAsia="Times New Roman" w:hAnsi="Arial" w:cs="Arial"/>
          <w:lang w:val="it-IT" w:eastAsia="en-US"/>
        </w:rPr>
        <w:t>, la più alta riconoscenza del Gran Premio dell’Orologeria di Ginevra (GPHG 2021).</w:t>
      </w:r>
      <w:r>
        <w:rPr>
          <w:rFonts w:ascii="Arial" w:eastAsia="Times New Roman" w:hAnsi="Arial" w:cs="Arial"/>
          <w:lang w:val="it-IT" w:eastAsia="en-US"/>
        </w:rPr>
        <w:t xml:space="preserve"> Questa rapidissima ascesa, sottolinea la capacità di Bulgari di unire mondi diversi tra loro, </w:t>
      </w:r>
      <w:r w:rsidR="00C4725E">
        <w:rPr>
          <w:rFonts w:ascii="Arial" w:eastAsia="Times New Roman" w:hAnsi="Arial" w:cs="Arial"/>
          <w:lang w:val="it-IT" w:eastAsia="en-US"/>
        </w:rPr>
        <w:t>ovvero</w:t>
      </w:r>
      <w:r w:rsidR="00941EE7">
        <w:rPr>
          <w:rFonts w:ascii="Arial" w:eastAsia="Times New Roman" w:hAnsi="Arial" w:cs="Arial"/>
          <w:lang w:val="it-IT" w:eastAsia="en-US"/>
        </w:rPr>
        <w:t xml:space="preserve"> di coniugare in modo straordinario</w:t>
      </w:r>
      <w:r w:rsidR="00C4725E">
        <w:rPr>
          <w:rFonts w:ascii="Arial" w:eastAsia="Times New Roman" w:hAnsi="Arial" w:cs="Arial"/>
          <w:lang w:val="it-IT" w:eastAsia="en-US"/>
        </w:rPr>
        <w:t xml:space="preserve"> il </w:t>
      </w:r>
      <w:r w:rsidR="00C4725E" w:rsidRPr="00C4725E">
        <w:rPr>
          <w:rFonts w:ascii="Arial" w:eastAsia="Times New Roman" w:hAnsi="Arial" w:cs="Arial"/>
          <w:i/>
          <w:iCs/>
          <w:lang w:val="it-IT" w:eastAsia="en-US"/>
        </w:rPr>
        <w:t xml:space="preserve">know </w:t>
      </w:r>
      <w:proofErr w:type="spellStart"/>
      <w:r w:rsidR="00C4725E" w:rsidRPr="00C4725E">
        <w:rPr>
          <w:rFonts w:ascii="Arial" w:eastAsia="Times New Roman" w:hAnsi="Arial" w:cs="Arial"/>
          <w:i/>
          <w:iCs/>
          <w:lang w:val="it-IT" w:eastAsia="en-US"/>
        </w:rPr>
        <w:t>how</w:t>
      </w:r>
      <w:proofErr w:type="spellEnd"/>
      <w:r w:rsidR="00C4725E">
        <w:rPr>
          <w:rFonts w:ascii="Arial" w:eastAsia="Times New Roman" w:hAnsi="Arial" w:cs="Arial"/>
          <w:lang w:val="it-IT" w:eastAsia="en-US"/>
        </w:rPr>
        <w:t xml:space="preserve"> orologiero svizzero </w:t>
      </w:r>
      <w:r w:rsidR="00941EE7">
        <w:rPr>
          <w:rFonts w:ascii="Arial" w:eastAsia="Times New Roman" w:hAnsi="Arial" w:cs="Arial"/>
          <w:lang w:val="it-IT" w:eastAsia="en-US"/>
        </w:rPr>
        <w:t>al</w:t>
      </w:r>
      <w:r w:rsidR="00C4725E">
        <w:rPr>
          <w:rFonts w:ascii="Arial" w:eastAsia="Times New Roman" w:hAnsi="Arial" w:cs="Arial"/>
          <w:lang w:val="it-IT" w:eastAsia="en-US"/>
        </w:rPr>
        <w:t xml:space="preserve">l’eleganza italiana. Un connubio esclusivo che è stato presentato per la prima volta a Roma nel luglio 2012, data del lancio di </w:t>
      </w:r>
      <w:proofErr w:type="spellStart"/>
      <w:r w:rsidR="00C4725E" w:rsidRPr="00C4725E">
        <w:rPr>
          <w:rFonts w:ascii="Arial" w:eastAsia="Times New Roman" w:hAnsi="Arial" w:cs="Arial"/>
          <w:i/>
          <w:iCs/>
          <w:lang w:val="it-IT" w:eastAsia="en-US"/>
        </w:rPr>
        <w:t>Octo</w:t>
      </w:r>
      <w:proofErr w:type="spellEnd"/>
      <w:r w:rsidR="00C4725E">
        <w:rPr>
          <w:rFonts w:ascii="Arial" w:eastAsia="Times New Roman" w:hAnsi="Arial" w:cs="Arial"/>
          <w:lang w:val="it-IT" w:eastAsia="en-US"/>
        </w:rPr>
        <w:t xml:space="preserve">, e che in poco tempo ha confermato il ruolo di Bulgari come </w:t>
      </w:r>
      <w:r w:rsidR="00C4725E" w:rsidRPr="00C4725E">
        <w:rPr>
          <w:rFonts w:ascii="Arial" w:eastAsia="Times New Roman" w:hAnsi="Arial" w:cs="Arial"/>
          <w:lang w:val="it-IT" w:eastAsia="en-US"/>
        </w:rPr>
        <w:t xml:space="preserve">marchio radicalmente innovativo nell’ambito di tre diverse linee: </w:t>
      </w:r>
      <w:r w:rsidR="00C4725E" w:rsidRPr="00C4725E">
        <w:rPr>
          <w:rFonts w:ascii="Arial" w:eastAsia="Times New Roman" w:hAnsi="Arial" w:cs="Arial"/>
          <w:i/>
          <w:iCs/>
          <w:lang w:val="en-GB" w:eastAsia="en-US"/>
        </w:rPr>
        <w:t xml:space="preserve">Octo </w:t>
      </w:r>
      <w:proofErr w:type="spellStart"/>
      <w:r w:rsidR="00C4725E" w:rsidRPr="00C4725E">
        <w:rPr>
          <w:rFonts w:ascii="Arial" w:eastAsia="Times New Roman" w:hAnsi="Arial" w:cs="Arial"/>
          <w:i/>
          <w:iCs/>
          <w:lang w:val="en-GB" w:eastAsia="en-US"/>
        </w:rPr>
        <w:t>L'Originale</w:t>
      </w:r>
      <w:proofErr w:type="spellEnd"/>
      <w:r w:rsidR="00C4725E" w:rsidRPr="00C4725E">
        <w:rPr>
          <w:rFonts w:ascii="Arial" w:eastAsia="Times New Roman" w:hAnsi="Arial" w:cs="Arial"/>
          <w:lang w:val="en-GB" w:eastAsia="en-US"/>
        </w:rPr>
        <w:t xml:space="preserve"> (2012), </w:t>
      </w:r>
      <w:r w:rsidR="00C4725E" w:rsidRPr="00C4725E">
        <w:rPr>
          <w:rFonts w:ascii="Arial" w:eastAsia="Times New Roman" w:hAnsi="Arial" w:cs="Arial"/>
          <w:i/>
          <w:iCs/>
          <w:lang w:val="en-GB" w:eastAsia="en-US"/>
        </w:rPr>
        <w:t xml:space="preserve">Octo </w:t>
      </w:r>
      <w:proofErr w:type="spellStart"/>
      <w:r w:rsidR="00C4725E" w:rsidRPr="00C4725E">
        <w:rPr>
          <w:rFonts w:ascii="Arial" w:eastAsia="Times New Roman" w:hAnsi="Arial" w:cs="Arial"/>
          <w:i/>
          <w:iCs/>
          <w:lang w:val="en-GB" w:eastAsia="en-US"/>
        </w:rPr>
        <w:t>Finissimo</w:t>
      </w:r>
      <w:proofErr w:type="spellEnd"/>
      <w:r w:rsidR="00C4725E" w:rsidRPr="00C4725E">
        <w:rPr>
          <w:rFonts w:ascii="Arial" w:eastAsia="Times New Roman" w:hAnsi="Arial" w:cs="Arial"/>
          <w:lang w:val="en-GB" w:eastAsia="en-US"/>
        </w:rPr>
        <w:t xml:space="preserve"> (2014) e </w:t>
      </w:r>
      <w:r w:rsidR="00C4725E" w:rsidRPr="00C4725E">
        <w:rPr>
          <w:rFonts w:ascii="Arial" w:eastAsia="Times New Roman" w:hAnsi="Arial" w:cs="Arial"/>
          <w:i/>
          <w:iCs/>
          <w:lang w:val="en-GB" w:eastAsia="en-US"/>
        </w:rPr>
        <w:t>Octo Roma</w:t>
      </w:r>
      <w:r w:rsidR="00C4725E" w:rsidRPr="00C4725E">
        <w:rPr>
          <w:rFonts w:ascii="Arial" w:eastAsia="Times New Roman" w:hAnsi="Arial" w:cs="Arial"/>
          <w:lang w:val="en-GB" w:eastAsia="en-US"/>
        </w:rPr>
        <w:t xml:space="preserve"> (2017).</w:t>
      </w:r>
    </w:p>
    <w:p w14:paraId="77C4EF45" w14:textId="77777777" w:rsidR="00C4725E" w:rsidRPr="000E0ECF" w:rsidRDefault="00C4725E" w:rsidP="00941EE7">
      <w:pPr>
        <w:spacing w:after="0" w:line="276" w:lineRule="auto"/>
        <w:jc w:val="both"/>
        <w:rPr>
          <w:rFonts w:ascii="Arial" w:eastAsia="Times New Roman" w:hAnsi="Arial" w:cs="Arial"/>
          <w:lang w:val="it-IT" w:eastAsia="en-US"/>
        </w:rPr>
      </w:pPr>
    </w:p>
    <w:p w14:paraId="3BF393A1" w14:textId="7E3462B8" w:rsidR="00E74932" w:rsidRPr="00E74932" w:rsidRDefault="007D0BA3" w:rsidP="00E74932">
      <w:pPr>
        <w:jc w:val="both"/>
        <w:rPr>
          <w:rFonts w:ascii="Arial" w:eastAsia="Times New Roman" w:hAnsi="Arial" w:cs="Arial"/>
          <w:bCs/>
          <w:lang w:val="it-IT" w:eastAsia="en-US"/>
        </w:rPr>
      </w:pPr>
      <w:r>
        <w:rPr>
          <w:rFonts w:ascii="Arial" w:eastAsia="Times New Roman" w:hAnsi="Arial" w:cs="Arial"/>
          <w:bCs/>
          <w:lang w:val="it-IT" w:eastAsia="en-US"/>
        </w:rPr>
        <w:t>Già dalla sua prima apparizione</w:t>
      </w:r>
      <w:r w:rsidR="00E74932" w:rsidRPr="00E74932">
        <w:rPr>
          <w:rFonts w:ascii="Arial" w:eastAsia="Times New Roman" w:hAnsi="Arial" w:cs="Arial"/>
          <w:bCs/>
          <w:lang w:val="it-IT" w:eastAsia="en-US"/>
        </w:rPr>
        <w:t xml:space="preserve">, </w:t>
      </w:r>
      <w:proofErr w:type="spellStart"/>
      <w:r w:rsidR="00E74932" w:rsidRPr="00E74932">
        <w:rPr>
          <w:rFonts w:ascii="Arial" w:eastAsia="Times New Roman" w:hAnsi="Arial" w:cs="Arial"/>
          <w:bCs/>
          <w:i/>
          <w:iCs/>
          <w:lang w:val="it-IT" w:eastAsia="en-US"/>
        </w:rPr>
        <w:t>Octo</w:t>
      </w:r>
      <w:proofErr w:type="spellEnd"/>
      <w:r w:rsidR="00E74932" w:rsidRPr="00E74932">
        <w:rPr>
          <w:rFonts w:ascii="Arial" w:eastAsia="Times New Roman" w:hAnsi="Arial" w:cs="Arial"/>
          <w:bCs/>
          <w:i/>
          <w:iCs/>
          <w:lang w:val="it-IT" w:eastAsia="en-US"/>
        </w:rPr>
        <w:t xml:space="preserve"> L’Originale</w:t>
      </w:r>
      <w:r w:rsidR="00E74932" w:rsidRPr="00E74932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E74932">
        <w:rPr>
          <w:rFonts w:ascii="Arial" w:eastAsia="Times New Roman" w:hAnsi="Arial" w:cs="Arial"/>
          <w:bCs/>
          <w:lang w:val="it-IT" w:eastAsia="en-US"/>
        </w:rPr>
        <w:t xml:space="preserve">è stato </w:t>
      </w:r>
      <w:r w:rsidR="00567AF4">
        <w:rPr>
          <w:rFonts w:ascii="Arial" w:eastAsia="Times New Roman" w:hAnsi="Arial" w:cs="Arial"/>
          <w:bCs/>
          <w:lang w:val="it-IT" w:eastAsia="en-US"/>
        </w:rPr>
        <w:t xml:space="preserve">un </w:t>
      </w:r>
      <w:r w:rsidR="00E74932">
        <w:rPr>
          <w:rFonts w:ascii="Arial" w:eastAsia="Times New Roman" w:hAnsi="Arial" w:cs="Arial"/>
          <w:bCs/>
          <w:lang w:val="it-IT" w:eastAsia="en-US"/>
        </w:rPr>
        <w:t>emblema di carisma e</w:t>
      </w:r>
      <w:r w:rsidR="00E74932" w:rsidRPr="00E74932">
        <w:rPr>
          <w:rFonts w:ascii="Arial" w:eastAsia="Times New Roman" w:hAnsi="Arial" w:cs="Arial"/>
          <w:bCs/>
          <w:lang w:val="it-IT" w:eastAsia="en-US"/>
        </w:rPr>
        <w:t xml:space="preserve"> stile unico. Né rotondo</w:t>
      </w:r>
      <w:r w:rsidR="00C46C89">
        <w:rPr>
          <w:rFonts w:ascii="Arial" w:eastAsia="Times New Roman" w:hAnsi="Arial" w:cs="Arial"/>
          <w:bCs/>
          <w:lang w:val="it-IT" w:eastAsia="en-US"/>
        </w:rPr>
        <w:t>,</w:t>
      </w:r>
      <w:r w:rsidR="00E74932" w:rsidRPr="00E74932">
        <w:rPr>
          <w:rFonts w:ascii="Arial" w:eastAsia="Times New Roman" w:hAnsi="Arial" w:cs="Arial"/>
          <w:bCs/>
          <w:lang w:val="it-IT" w:eastAsia="en-US"/>
        </w:rPr>
        <w:t xml:space="preserve"> né quadrato</w:t>
      </w:r>
      <w:r w:rsidR="00567AF4">
        <w:rPr>
          <w:rFonts w:ascii="Arial" w:eastAsia="Times New Roman" w:hAnsi="Arial" w:cs="Arial"/>
          <w:bCs/>
          <w:lang w:val="it-IT" w:eastAsia="en-US"/>
        </w:rPr>
        <w:t>,</w:t>
      </w:r>
      <w:r w:rsidR="00E74932" w:rsidRPr="00E74932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C46C89">
        <w:rPr>
          <w:rFonts w:ascii="Arial" w:eastAsia="Times New Roman" w:hAnsi="Arial" w:cs="Arial"/>
          <w:bCs/>
          <w:lang w:val="it-IT" w:eastAsia="en-US"/>
        </w:rPr>
        <w:t xml:space="preserve">quest’orologio </w:t>
      </w:r>
      <w:r w:rsidR="00E74932" w:rsidRPr="00E74932">
        <w:rPr>
          <w:rFonts w:ascii="Arial" w:eastAsia="Times New Roman" w:hAnsi="Arial" w:cs="Arial"/>
          <w:bCs/>
          <w:lang w:val="it-IT" w:eastAsia="en-US"/>
        </w:rPr>
        <w:t xml:space="preserve">combina armoniosamente due forme </w:t>
      </w:r>
      <w:r w:rsidR="00C46C89">
        <w:rPr>
          <w:rFonts w:ascii="Arial" w:eastAsia="Times New Roman" w:hAnsi="Arial" w:cs="Arial"/>
          <w:bCs/>
          <w:lang w:val="it-IT" w:eastAsia="en-US"/>
        </w:rPr>
        <w:t>basilari</w:t>
      </w:r>
      <w:r w:rsidR="00E74932" w:rsidRPr="00E74932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567AF4">
        <w:rPr>
          <w:rFonts w:ascii="Arial" w:eastAsia="Times New Roman" w:hAnsi="Arial" w:cs="Arial"/>
          <w:bCs/>
          <w:lang w:val="it-IT" w:eastAsia="en-US"/>
        </w:rPr>
        <w:t>per dare</w:t>
      </w:r>
      <w:r w:rsidR="00C46C89">
        <w:rPr>
          <w:rFonts w:ascii="Arial" w:eastAsia="Times New Roman" w:hAnsi="Arial" w:cs="Arial"/>
          <w:bCs/>
          <w:lang w:val="it-IT" w:eastAsia="en-US"/>
        </w:rPr>
        <w:t xml:space="preserve"> vita</w:t>
      </w:r>
      <w:r w:rsidR="00E74932" w:rsidRPr="00E74932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567AF4">
        <w:rPr>
          <w:rFonts w:ascii="Arial" w:eastAsia="Times New Roman" w:hAnsi="Arial" w:cs="Arial"/>
          <w:bCs/>
          <w:lang w:val="it-IT" w:eastAsia="en-US"/>
        </w:rPr>
        <w:t xml:space="preserve">ad </w:t>
      </w:r>
      <w:r w:rsidR="00E74932" w:rsidRPr="00E74932">
        <w:rPr>
          <w:rFonts w:ascii="Arial" w:eastAsia="Times New Roman" w:hAnsi="Arial" w:cs="Arial"/>
          <w:bCs/>
          <w:lang w:val="it-IT" w:eastAsia="en-US"/>
        </w:rPr>
        <w:t>un ottagono</w:t>
      </w:r>
      <w:r w:rsidR="00C46C89">
        <w:rPr>
          <w:rFonts w:ascii="Arial" w:eastAsia="Times New Roman" w:hAnsi="Arial" w:cs="Arial"/>
          <w:bCs/>
          <w:lang w:val="it-IT" w:eastAsia="en-US"/>
        </w:rPr>
        <w:t xml:space="preserve"> -</w:t>
      </w:r>
      <w:r w:rsidR="00E74932" w:rsidRPr="00E74932">
        <w:rPr>
          <w:rFonts w:ascii="Arial" w:eastAsia="Times New Roman" w:hAnsi="Arial" w:cs="Arial"/>
          <w:bCs/>
          <w:lang w:val="it-IT" w:eastAsia="en-US"/>
        </w:rPr>
        <w:t xml:space="preserve"> la geometria della perfezione. La sua architettura a otto lati si ispira ai motivi geometrici che </w:t>
      </w:r>
      <w:r w:rsidR="00C46C89">
        <w:rPr>
          <w:rFonts w:ascii="Arial" w:eastAsia="Times New Roman" w:hAnsi="Arial" w:cs="Arial"/>
          <w:bCs/>
          <w:lang w:val="it-IT" w:eastAsia="en-US"/>
        </w:rPr>
        <w:t>decorano le arcate</w:t>
      </w:r>
      <w:r w:rsidR="00E74932" w:rsidRPr="00E74932">
        <w:rPr>
          <w:rFonts w:ascii="Arial" w:eastAsia="Times New Roman" w:hAnsi="Arial" w:cs="Arial"/>
          <w:bCs/>
          <w:lang w:val="it-IT" w:eastAsia="en-US"/>
        </w:rPr>
        <w:t xml:space="preserve"> del Pantheon a Roma</w:t>
      </w:r>
      <w:r w:rsidR="00C46C89">
        <w:rPr>
          <w:rFonts w:ascii="Arial" w:eastAsia="Times New Roman" w:hAnsi="Arial" w:cs="Arial"/>
          <w:bCs/>
          <w:lang w:val="it-IT" w:eastAsia="en-US"/>
        </w:rPr>
        <w:t>, proclamando quel legame indissolubile tra la collezione e le radici romane del marchio. L’</w:t>
      </w:r>
      <w:r w:rsidR="00E74932" w:rsidRPr="00E74932">
        <w:rPr>
          <w:rFonts w:ascii="Arial" w:eastAsia="Times New Roman" w:hAnsi="Arial" w:cs="Arial"/>
          <w:bCs/>
          <w:lang w:val="it-IT" w:eastAsia="en-US"/>
        </w:rPr>
        <w:t>identità</w:t>
      </w:r>
      <w:r w:rsidR="00C46C89">
        <w:rPr>
          <w:rFonts w:ascii="Arial" w:eastAsia="Times New Roman" w:hAnsi="Arial" w:cs="Arial"/>
          <w:bCs/>
          <w:lang w:val="it-IT" w:eastAsia="en-US"/>
        </w:rPr>
        <w:t xml:space="preserve"> unica di </w:t>
      </w:r>
      <w:proofErr w:type="spellStart"/>
      <w:r w:rsidR="00C46C89" w:rsidRPr="00C46C89">
        <w:rPr>
          <w:rFonts w:ascii="Arial" w:eastAsia="Times New Roman" w:hAnsi="Arial" w:cs="Arial"/>
          <w:bCs/>
          <w:i/>
          <w:iCs/>
          <w:lang w:val="it-IT" w:eastAsia="en-US"/>
        </w:rPr>
        <w:t>Octo</w:t>
      </w:r>
      <w:proofErr w:type="spellEnd"/>
      <w:r w:rsidR="00C46C89">
        <w:rPr>
          <w:rFonts w:ascii="Arial" w:eastAsia="Times New Roman" w:hAnsi="Arial" w:cs="Arial"/>
          <w:bCs/>
          <w:lang w:val="it-IT" w:eastAsia="en-US"/>
        </w:rPr>
        <w:t xml:space="preserve"> e il suo design essenziale hanno ridefinito </w:t>
      </w:r>
      <w:r w:rsidR="00E74932" w:rsidRPr="00E74932">
        <w:rPr>
          <w:rFonts w:ascii="Arial" w:eastAsia="Times New Roman" w:hAnsi="Arial" w:cs="Arial"/>
          <w:bCs/>
          <w:lang w:val="it-IT" w:eastAsia="en-US"/>
        </w:rPr>
        <w:t>i codici</w:t>
      </w:r>
      <w:r w:rsidR="00C46C89">
        <w:rPr>
          <w:rFonts w:ascii="Arial" w:eastAsia="Times New Roman" w:hAnsi="Arial" w:cs="Arial"/>
          <w:bCs/>
          <w:lang w:val="it-IT" w:eastAsia="en-US"/>
        </w:rPr>
        <w:t xml:space="preserve"> estetici</w:t>
      </w:r>
      <w:r w:rsidR="00E74932" w:rsidRPr="00E74932">
        <w:rPr>
          <w:rFonts w:ascii="Arial" w:eastAsia="Times New Roman" w:hAnsi="Arial" w:cs="Arial"/>
          <w:bCs/>
          <w:lang w:val="it-IT" w:eastAsia="en-US"/>
        </w:rPr>
        <w:t xml:space="preserve"> degli orologi di lusso</w:t>
      </w:r>
      <w:r w:rsidR="00C46C89">
        <w:rPr>
          <w:rFonts w:ascii="Arial" w:eastAsia="Times New Roman" w:hAnsi="Arial" w:cs="Arial"/>
          <w:bCs/>
          <w:lang w:val="it-IT" w:eastAsia="en-US"/>
        </w:rPr>
        <w:t xml:space="preserve"> da uomo</w:t>
      </w:r>
      <w:r w:rsidR="00E74932" w:rsidRPr="00E74932">
        <w:rPr>
          <w:rFonts w:ascii="Arial" w:eastAsia="Times New Roman" w:hAnsi="Arial" w:cs="Arial"/>
          <w:bCs/>
          <w:lang w:val="it-IT" w:eastAsia="en-US"/>
        </w:rPr>
        <w:t>.</w:t>
      </w:r>
    </w:p>
    <w:p w14:paraId="231EA6B8" w14:textId="37DFE1B4" w:rsidR="002D5FF3" w:rsidRPr="007D0BA3" w:rsidRDefault="002D5FF3" w:rsidP="00EE356F">
      <w:pPr>
        <w:jc w:val="both"/>
        <w:rPr>
          <w:rFonts w:ascii="Arial" w:eastAsia="Times New Roman" w:hAnsi="Arial" w:cs="Arial"/>
          <w:bCs/>
          <w:lang w:val="it-IT" w:eastAsia="en-US"/>
        </w:rPr>
      </w:pPr>
      <w:r w:rsidRPr="007D0BA3">
        <w:rPr>
          <w:rFonts w:ascii="Arial" w:eastAsia="Times New Roman" w:hAnsi="Arial" w:cs="Arial"/>
          <w:bCs/>
          <w:lang w:val="it-IT" w:eastAsia="en-US"/>
        </w:rPr>
        <w:t xml:space="preserve">Lanciato nel 2017, l’orologio </w:t>
      </w:r>
      <w:proofErr w:type="spellStart"/>
      <w:r w:rsidRPr="00567AF4">
        <w:rPr>
          <w:rFonts w:ascii="Arial" w:eastAsia="Times New Roman" w:hAnsi="Arial" w:cs="Arial"/>
          <w:bCs/>
          <w:i/>
          <w:iCs/>
          <w:lang w:val="it-IT" w:eastAsia="en-US"/>
        </w:rPr>
        <w:t>Octo</w:t>
      </w:r>
      <w:proofErr w:type="spellEnd"/>
      <w:r w:rsidRPr="00567AF4">
        <w:rPr>
          <w:rFonts w:ascii="Arial" w:eastAsia="Times New Roman" w:hAnsi="Arial" w:cs="Arial"/>
          <w:bCs/>
          <w:i/>
          <w:iCs/>
          <w:lang w:val="it-IT" w:eastAsia="en-US"/>
        </w:rPr>
        <w:t xml:space="preserve"> Roma</w:t>
      </w:r>
      <w:r w:rsidRPr="007D0BA3">
        <w:rPr>
          <w:rFonts w:ascii="Arial" w:eastAsia="Times New Roman" w:hAnsi="Arial" w:cs="Arial"/>
          <w:bCs/>
          <w:lang w:val="it-IT" w:eastAsia="en-US"/>
        </w:rPr>
        <w:t xml:space="preserve"> simboleggia </w:t>
      </w:r>
      <w:r w:rsidR="007D0BA3" w:rsidRPr="007D0BA3">
        <w:rPr>
          <w:rFonts w:ascii="Arial" w:eastAsia="Times New Roman" w:hAnsi="Arial" w:cs="Arial"/>
          <w:bCs/>
          <w:lang w:val="it-IT" w:eastAsia="en-US"/>
        </w:rPr>
        <w:t>la più pura interpretazione di Bulgari della forma ottagonale.</w:t>
      </w:r>
      <w:r w:rsidR="007D0BA3" w:rsidRPr="007D0BA3">
        <w:t xml:space="preserve"> </w:t>
      </w:r>
      <w:r w:rsidR="00567AF4">
        <w:rPr>
          <w:rFonts w:ascii="Arial" w:eastAsia="Times New Roman" w:hAnsi="Arial" w:cs="Arial"/>
          <w:bCs/>
          <w:lang w:val="it-IT" w:eastAsia="en-US"/>
        </w:rPr>
        <w:t>Un</w:t>
      </w:r>
      <w:r w:rsidR="007D0BA3" w:rsidRPr="007D0BA3">
        <w:rPr>
          <w:rFonts w:ascii="Arial" w:eastAsia="Times New Roman" w:hAnsi="Arial" w:cs="Arial"/>
          <w:bCs/>
          <w:lang w:val="it-IT" w:eastAsia="en-US"/>
        </w:rPr>
        <w:t xml:space="preserve"> modello moderno, </w:t>
      </w:r>
      <w:proofErr w:type="spellStart"/>
      <w:r w:rsidR="007D0BA3" w:rsidRPr="007D0BA3">
        <w:rPr>
          <w:rFonts w:ascii="Arial" w:eastAsia="Times New Roman" w:hAnsi="Arial" w:cs="Arial"/>
          <w:bCs/>
          <w:i/>
          <w:iCs/>
          <w:lang w:val="it-IT" w:eastAsia="en-US"/>
        </w:rPr>
        <w:t>urban</w:t>
      </w:r>
      <w:proofErr w:type="spellEnd"/>
      <w:r w:rsidR="007D0BA3" w:rsidRPr="007D0BA3">
        <w:rPr>
          <w:rFonts w:ascii="Arial" w:eastAsia="Times New Roman" w:hAnsi="Arial" w:cs="Arial"/>
          <w:bCs/>
          <w:lang w:val="it-IT" w:eastAsia="en-US"/>
        </w:rPr>
        <w:t xml:space="preserve"> </w:t>
      </w:r>
      <w:r w:rsidR="007D0BA3">
        <w:rPr>
          <w:rFonts w:ascii="Arial" w:eastAsia="Times New Roman" w:hAnsi="Arial" w:cs="Arial"/>
          <w:bCs/>
          <w:lang w:val="it-IT" w:eastAsia="en-US"/>
        </w:rPr>
        <w:t>ed elegante</w:t>
      </w:r>
      <w:r w:rsidR="00567AF4">
        <w:rPr>
          <w:rFonts w:ascii="Arial" w:eastAsia="Times New Roman" w:hAnsi="Arial" w:cs="Arial"/>
          <w:bCs/>
          <w:lang w:val="it-IT" w:eastAsia="en-US"/>
        </w:rPr>
        <w:t>, che</w:t>
      </w:r>
      <w:r w:rsidR="007D0BA3" w:rsidRPr="007D0BA3">
        <w:rPr>
          <w:rFonts w:ascii="Arial" w:eastAsia="Times New Roman" w:hAnsi="Arial" w:cs="Arial"/>
          <w:bCs/>
          <w:lang w:val="it-IT" w:eastAsia="en-US"/>
        </w:rPr>
        <w:t xml:space="preserve"> ha trovato il suo posto in questa </w:t>
      </w:r>
      <w:r w:rsidR="007D0BA3">
        <w:rPr>
          <w:rFonts w:ascii="Arial" w:eastAsia="Times New Roman" w:hAnsi="Arial" w:cs="Arial"/>
          <w:bCs/>
          <w:lang w:val="it-IT" w:eastAsia="en-US"/>
        </w:rPr>
        <w:t>collezione carismatica,</w:t>
      </w:r>
      <w:r w:rsidR="007D0BA3" w:rsidRPr="007D0BA3">
        <w:rPr>
          <w:rFonts w:ascii="Arial" w:eastAsia="Times New Roman" w:hAnsi="Arial" w:cs="Arial"/>
          <w:bCs/>
          <w:lang w:val="it-IT" w:eastAsia="en-US"/>
        </w:rPr>
        <w:t xml:space="preserve"> aggiungendo una nuova dimensione </w:t>
      </w:r>
      <w:r w:rsidR="007D0BA3">
        <w:rPr>
          <w:rFonts w:ascii="Arial" w:eastAsia="Times New Roman" w:hAnsi="Arial" w:cs="Arial"/>
          <w:bCs/>
          <w:lang w:val="it-IT" w:eastAsia="en-US"/>
        </w:rPr>
        <w:t>estetica squisitamente</w:t>
      </w:r>
      <w:r w:rsidR="007D0BA3" w:rsidRPr="007D0BA3">
        <w:rPr>
          <w:rFonts w:ascii="Arial" w:eastAsia="Times New Roman" w:hAnsi="Arial" w:cs="Arial"/>
          <w:bCs/>
          <w:lang w:val="it-IT" w:eastAsia="en-US"/>
        </w:rPr>
        <w:t xml:space="preserve"> equilibrata. Un'</w:t>
      </w:r>
      <w:r w:rsidR="007D0BA3">
        <w:rPr>
          <w:rFonts w:ascii="Arial" w:eastAsia="Times New Roman" w:hAnsi="Arial" w:cs="Arial"/>
          <w:bCs/>
          <w:lang w:val="it-IT" w:eastAsia="en-US"/>
        </w:rPr>
        <w:t xml:space="preserve">inimitabile </w:t>
      </w:r>
      <w:r w:rsidR="007D0BA3" w:rsidRPr="007D0BA3">
        <w:rPr>
          <w:rFonts w:ascii="Arial" w:eastAsia="Times New Roman" w:hAnsi="Arial" w:cs="Arial"/>
          <w:bCs/>
          <w:lang w:val="it-IT" w:eastAsia="en-US"/>
        </w:rPr>
        <w:t xml:space="preserve">attenzione </w:t>
      </w:r>
      <w:r w:rsidR="007D0BA3">
        <w:rPr>
          <w:rFonts w:ascii="Arial" w:eastAsia="Times New Roman" w:hAnsi="Arial" w:cs="Arial"/>
          <w:bCs/>
          <w:lang w:val="it-IT" w:eastAsia="en-US"/>
        </w:rPr>
        <w:t>ad uno stile essenziale</w:t>
      </w:r>
      <w:r w:rsidR="007D0BA3" w:rsidRPr="007D0BA3">
        <w:rPr>
          <w:rFonts w:ascii="Arial" w:eastAsia="Times New Roman" w:hAnsi="Arial" w:cs="Arial"/>
          <w:bCs/>
          <w:lang w:val="it-IT" w:eastAsia="en-US"/>
        </w:rPr>
        <w:t xml:space="preserve"> è il segreto </w:t>
      </w:r>
      <w:r w:rsidR="00567AF4">
        <w:rPr>
          <w:rFonts w:ascii="Arial" w:eastAsia="Times New Roman" w:hAnsi="Arial" w:cs="Arial"/>
          <w:bCs/>
          <w:lang w:val="it-IT" w:eastAsia="en-US"/>
        </w:rPr>
        <w:t>alla base delle</w:t>
      </w:r>
      <w:r w:rsidR="007D0BA3" w:rsidRPr="007D0BA3">
        <w:rPr>
          <w:rFonts w:ascii="Arial" w:eastAsia="Times New Roman" w:hAnsi="Arial" w:cs="Arial"/>
          <w:bCs/>
          <w:lang w:val="it-IT" w:eastAsia="en-US"/>
        </w:rPr>
        <w:t xml:space="preserve"> sue linee </w:t>
      </w:r>
      <w:r w:rsidR="007D0BA3">
        <w:rPr>
          <w:rFonts w:ascii="Arial" w:eastAsia="Times New Roman" w:hAnsi="Arial" w:cs="Arial"/>
          <w:bCs/>
          <w:lang w:val="it-IT" w:eastAsia="en-US"/>
        </w:rPr>
        <w:t>armoniche</w:t>
      </w:r>
      <w:r w:rsidR="007D0BA3" w:rsidRPr="007D0BA3">
        <w:rPr>
          <w:rFonts w:ascii="Arial" w:eastAsia="Times New Roman" w:hAnsi="Arial" w:cs="Arial"/>
          <w:bCs/>
          <w:lang w:val="it-IT" w:eastAsia="en-US"/>
        </w:rPr>
        <w:t xml:space="preserve"> e senza tempo</w:t>
      </w:r>
      <w:r w:rsidR="007D0BA3">
        <w:rPr>
          <w:rFonts w:ascii="Arial" w:eastAsia="Times New Roman" w:hAnsi="Arial" w:cs="Arial"/>
          <w:bCs/>
          <w:lang w:val="it-IT" w:eastAsia="en-US"/>
        </w:rPr>
        <w:t>,</w:t>
      </w:r>
      <w:r w:rsidR="007D0BA3" w:rsidRPr="007D0BA3">
        <w:rPr>
          <w:rFonts w:ascii="Arial" w:eastAsia="Times New Roman" w:hAnsi="Arial" w:cs="Arial"/>
          <w:bCs/>
          <w:lang w:val="it-IT" w:eastAsia="en-US"/>
        </w:rPr>
        <w:t xml:space="preserve"> che garantiscono un comfort impareggiabile.</w:t>
      </w:r>
    </w:p>
    <w:p w14:paraId="008A94F5" w14:textId="2EFA4930" w:rsidR="007D0BA3" w:rsidRPr="007D0BA3" w:rsidRDefault="007D0BA3" w:rsidP="003C5DF6">
      <w:pPr>
        <w:jc w:val="both"/>
        <w:rPr>
          <w:rFonts w:ascii="Arial" w:hAnsi="Arial" w:cs="Arial"/>
          <w:shd w:val="clear" w:color="auto" w:fill="FFFFFF"/>
          <w:lang w:val="it-IT"/>
        </w:rPr>
      </w:pPr>
      <w:r w:rsidRPr="007D0BA3">
        <w:rPr>
          <w:rFonts w:ascii="Arial" w:hAnsi="Arial" w:cs="Arial"/>
          <w:shd w:val="clear" w:color="auto" w:fill="FFFFFF"/>
          <w:lang w:val="it-IT"/>
        </w:rPr>
        <w:t xml:space="preserve">Sin dal suo debutto nel 2014, la collezione </w:t>
      </w:r>
      <w:proofErr w:type="spellStart"/>
      <w:r w:rsidRPr="007D0BA3">
        <w:rPr>
          <w:rFonts w:ascii="Arial" w:hAnsi="Arial" w:cs="Arial"/>
          <w:i/>
          <w:iCs/>
          <w:shd w:val="clear" w:color="auto" w:fill="FFFFFF"/>
          <w:lang w:val="it-IT"/>
        </w:rPr>
        <w:t>Octo</w:t>
      </w:r>
      <w:proofErr w:type="spellEnd"/>
      <w:r w:rsidRPr="007D0BA3">
        <w:rPr>
          <w:rFonts w:ascii="Arial" w:hAnsi="Arial" w:cs="Arial"/>
          <w:i/>
          <w:iCs/>
          <w:shd w:val="clear" w:color="auto" w:fill="FFFFFF"/>
          <w:lang w:val="it-IT"/>
        </w:rPr>
        <w:t xml:space="preserve"> Finissimo</w:t>
      </w:r>
      <w:r w:rsidRPr="007D0BA3">
        <w:rPr>
          <w:rFonts w:ascii="Arial" w:hAnsi="Arial" w:cs="Arial"/>
          <w:shd w:val="clear" w:color="auto" w:fill="FFFFFF"/>
          <w:lang w:val="it-IT"/>
        </w:rPr>
        <w:t xml:space="preserve"> ha stravolto gli standard dell’Alta Orologeria tradizionale, reinterpretando</w:t>
      </w:r>
      <w:r>
        <w:rPr>
          <w:rFonts w:ascii="Arial" w:hAnsi="Arial" w:cs="Arial"/>
          <w:shd w:val="clear" w:color="auto" w:fill="FFFFFF"/>
          <w:lang w:val="it-IT"/>
        </w:rPr>
        <w:t xml:space="preserve"> complicazioni orologiaie classiche e sofisticate in modo </w:t>
      </w:r>
      <w:r w:rsidR="00567AF4">
        <w:rPr>
          <w:rFonts w:ascii="Arial" w:hAnsi="Arial" w:cs="Arial"/>
          <w:shd w:val="clear" w:color="auto" w:fill="FFFFFF"/>
          <w:lang w:val="it-IT"/>
        </w:rPr>
        <w:t>incredibilmente</w:t>
      </w:r>
      <w:r w:rsidR="00A20B94">
        <w:rPr>
          <w:rFonts w:ascii="Arial" w:hAnsi="Arial" w:cs="Arial"/>
          <w:shd w:val="clear" w:color="auto" w:fill="FFFFFF"/>
          <w:lang w:val="it-IT"/>
        </w:rPr>
        <w:t xml:space="preserve"> contemporaneo. Un approccio che rispecchia l’</w:t>
      </w:r>
      <w:r w:rsidR="00A20B94" w:rsidRPr="00567AF4">
        <w:rPr>
          <w:rFonts w:ascii="Arial" w:hAnsi="Arial" w:cs="Arial"/>
          <w:i/>
          <w:iCs/>
          <w:shd w:val="clear" w:color="auto" w:fill="FFFFFF"/>
          <w:lang w:val="it-IT"/>
        </w:rPr>
        <w:t xml:space="preserve">Estetica della Meccanica </w:t>
      </w:r>
      <w:r w:rsidR="00A20B94">
        <w:rPr>
          <w:rFonts w:ascii="Arial" w:hAnsi="Arial" w:cs="Arial"/>
          <w:shd w:val="clear" w:color="auto" w:fill="FFFFFF"/>
          <w:lang w:val="it-IT"/>
        </w:rPr>
        <w:t xml:space="preserve">di Bulgari, ovvero l’arte dell’assoluta innovazione sia </w:t>
      </w:r>
      <w:r w:rsidR="003C2346">
        <w:rPr>
          <w:rFonts w:ascii="Arial" w:hAnsi="Arial" w:cs="Arial"/>
          <w:shd w:val="clear" w:color="auto" w:fill="FFFFFF"/>
          <w:lang w:val="it-IT"/>
        </w:rPr>
        <w:t>n</w:t>
      </w:r>
      <w:r w:rsidR="00A20B94">
        <w:rPr>
          <w:rFonts w:ascii="Arial" w:hAnsi="Arial" w:cs="Arial"/>
          <w:shd w:val="clear" w:color="auto" w:fill="FFFFFF"/>
          <w:lang w:val="it-IT"/>
        </w:rPr>
        <w:t xml:space="preserve">ella forma che </w:t>
      </w:r>
      <w:r w:rsidR="003C2346">
        <w:rPr>
          <w:rFonts w:ascii="Arial" w:hAnsi="Arial" w:cs="Arial"/>
          <w:shd w:val="clear" w:color="auto" w:fill="FFFFFF"/>
          <w:lang w:val="it-IT"/>
        </w:rPr>
        <w:t>n</w:t>
      </w:r>
      <w:r w:rsidR="00A20B94">
        <w:rPr>
          <w:rFonts w:ascii="Arial" w:hAnsi="Arial" w:cs="Arial"/>
          <w:shd w:val="clear" w:color="auto" w:fill="FFFFFF"/>
          <w:lang w:val="it-IT"/>
        </w:rPr>
        <w:t>ella sostanza.</w:t>
      </w:r>
    </w:p>
    <w:p w14:paraId="1A2591D7" w14:textId="6DECA2AB" w:rsidR="003C2346" w:rsidRPr="00A32FBA" w:rsidRDefault="00567AF4" w:rsidP="00A32FBA">
      <w:pPr>
        <w:jc w:val="both"/>
        <w:rPr>
          <w:rFonts w:ascii="Arial" w:hAnsi="Arial" w:cs="Arial"/>
          <w:color w:val="FF0000"/>
          <w:shd w:val="clear" w:color="auto" w:fill="FFFFFF"/>
          <w:lang w:val="en-GB"/>
        </w:rPr>
      </w:pPr>
      <w:r>
        <w:rPr>
          <w:rFonts w:ascii="Arial" w:hAnsi="Arial" w:cs="Arial"/>
          <w:shd w:val="clear" w:color="auto" w:fill="FFFFFF"/>
          <w:lang w:val="it-IT"/>
        </w:rPr>
        <w:t>Superare</w:t>
      </w:r>
      <w:r w:rsidR="003C2346" w:rsidRPr="003C2346">
        <w:rPr>
          <w:rFonts w:ascii="Arial" w:hAnsi="Arial" w:cs="Arial"/>
          <w:shd w:val="clear" w:color="auto" w:fill="FFFFFF"/>
          <w:lang w:val="it-IT"/>
        </w:rPr>
        <w:t xml:space="preserve"> limiti e </w:t>
      </w:r>
      <w:r>
        <w:rPr>
          <w:rFonts w:ascii="Arial" w:hAnsi="Arial" w:cs="Arial"/>
          <w:shd w:val="clear" w:color="auto" w:fill="FFFFFF"/>
          <w:lang w:val="it-IT"/>
        </w:rPr>
        <w:t xml:space="preserve">andare oltre i </w:t>
      </w:r>
      <w:r w:rsidR="003C2346" w:rsidRPr="003C2346">
        <w:rPr>
          <w:rFonts w:ascii="Arial" w:hAnsi="Arial" w:cs="Arial"/>
          <w:shd w:val="clear" w:color="auto" w:fill="FFFFFF"/>
          <w:lang w:val="it-IT"/>
        </w:rPr>
        <w:t xml:space="preserve">canoni prestabiliti fa parte della natura di </w:t>
      </w:r>
      <w:proofErr w:type="spellStart"/>
      <w:r w:rsidR="003C2346" w:rsidRPr="003C2346">
        <w:rPr>
          <w:rFonts w:ascii="Arial" w:hAnsi="Arial" w:cs="Arial"/>
          <w:i/>
          <w:iCs/>
          <w:shd w:val="clear" w:color="auto" w:fill="FFFFFF"/>
          <w:lang w:val="it-IT"/>
        </w:rPr>
        <w:t>Octo</w:t>
      </w:r>
      <w:proofErr w:type="spellEnd"/>
      <w:r w:rsidR="003C2346" w:rsidRPr="003C2346">
        <w:rPr>
          <w:rFonts w:ascii="Arial" w:hAnsi="Arial" w:cs="Arial"/>
          <w:i/>
          <w:iCs/>
          <w:shd w:val="clear" w:color="auto" w:fill="FFFFFF"/>
          <w:lang w:val="it-IT"/>
        </w:rPr>
        <w:t xml:space="preserve"> Finissimo</w:t>
      </w:r>
      <w:r w:rsidR="003C2346" w:rsidRPr="003C2346">
        <w:rPr>
          <w:rFonts w:ascii="Arial" w:hAnsi="Arial" w:cs="Arial"/>
          <w:shd w:val="clear" w:color="auto" w:fill="FFFFFF"/>
          <w:lang w:val="it-IT"/>
        </w:rPr>
        <w:t xml:space="preserve">, come è stato dimostrato dalla saga leggendaria di record mondiali </w:t>
      </w:r>
      <w:r>
        <w:rPr>
          <w:rFonts w:ascii="Arial" w:hAnsi="Arial" w:cs="Arial"/>
          <w:shd w:val="clear" w:color="auto" w:fill="FFFFFF"/>
          <w:lang w:val="it-IT"/>
        </w:rPr>
        <w:t>conquistati</w:t>
      </w:r>
      <w:r w:rsidR="003C2346">
        <w:rPr>
          <w:rFonts w:ascii="Arial" w:hAnsi="Arial" w:cs="Arial"/>
          <w:shd w:val="clear" w:color="auto" w:fill="FFFFFF"/>
          <w:lang w:val="it-IT"/>
        </w:rPr>
        <w:t xml:space="preserve"> dalla collezione.</w:t>
      </w:r>
      <w:r w:rsidR="00A32FBA">
        <w:rPr>
          <w:rFonts w:ascii="Arial" w:hAnsi="Arial" w:cs="Arial"/>
          <w:shd w:val="clear" w:color="auto" w:fill="FFFFFF"/>
          <w:lang w:val="it-IT"/>
        </w:rPr>
        <w:t xml:space="preserve"> Un vero unicum nella storia dell’orologeria, </w:t>
      </w:r>
      <w:proofErr w:type="spellStart"/>
      <w:r w:rsidR="00A32FBA" w:rsidRPr="00A32FBA">
        <w:rPr>
          <w:rFonts w:ascii="Arial" w:hAnsi="Arial" w:cs="Arial"/>
          <w:i/>
          <w:iCs/>
          <w:shd w:val="clear" w:color="auto" w:fill="FFFFFF"/>
          <w:lang w:val="it-IT"/>
        </w:rPr>
        <w:t>Octo</w:t>
      </w:r>
      <w:proofErr w:type="spellEnd"/>
      <w:r w:rsidR="00A32FBA" w:rsidRPr="00A32FBA">
        <w:rPr>
          <w:rFonts w:ascii="Arial" w:hAnsi="Arial" w:cs="Arial"/>
          <w:i/>
          <w:iCs/>
          <w:shd w:val="clear" w:color="auto" w:fill="FFFFFF"/>
          <w:lang w:val="it-IT"/>
        </w:rPr>
        <w:t xml:space="preserve"> Finissimo</w:t>
      </w:r>
      <w:r w:rsidR="00A32FBA" w:rsidRPr="00A32FBA">
        <w:rPr>
          <w:rFonts w:ascii="Arial" w:hAnsi="Arial" w:cs="Arial"/>
          <w:shd w:val="clear" w:color="auto" w:fill="FFFFFF"/>
          <w:lang w:val="it-IT"/>
        </w:rPr>
        <w:t xml:space="preserve"> copre l’intera gamma di complicazioni cronometriche, acustiche e astronomiche con </w:t>
      </w:r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 xml:space="preserve">Octo </w:t>
      </w:r>
      <w:proofErr w:type="spellStart"/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>Finissimo</w:t>
      </w:r>
      <w:proofErr w:type="spellEnd"/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 xml:space="preserve"> Tourbillon Manual</w:t>
      </w:r>
      <w:r w:rsidR="00A32FBA" w:rsidRPr="00A32FBA">
        <w:rPr>
          <w:rFonts w:ascii="Arial" w:hAnsi="Arial" w:cs="Arial"/>
          <w:shd w:val="clear" w:color="auto" w:fill="FFFFFF"/>
          <w:lang w:val="en-GB"/>
        </w:rPr>
        <w:t xml:space="preserve"> (2014, BVL</w:t>
      </w:r>
      <w:r w:rsidR="00A32FBA">
        <w:rPr>
          <w:rFonts w:ascii="Arial" w:hAnsi="Arial" w:cs="Arial"/>
          <w:shd w:val="clear" w:color="auto" w:fill="FFFFFF"/>
          <w:lang w:val="en-GB"/>
        </w:rPr>
        <w:t xml:space="preserve"> </w:t>
      </w:r>
      <w:r w:rsidR="00A32FBA" w:rsidRPr="00A32FBA">
        <w:rPr>
          <w:rFonts w:ascii="Arial" w:hAnsi="Arial" w:cs="Arial"/>
          <w:shd w:val="clear" w:color="auto" w:fill="FFFFFF"/>
          <w:lang w:val="en-GB"/>
        </w:rPr>
        <w:t xml:space="preserve">268, 1.95 mm), </w:t>
      </w:r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 xml:space="preserve">Octo </w:t>
      </w:r>
      <w:proofErr w:type="spellStart"/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>Finissimo</w:t>
      </w:r>
      <w:proofErr w:type="spellEnd"/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 xml:space="preserve"> Minute Repeater</w:t>
      </w:r>
      <w:r w:rsidR="00A32FBA" w:rsidRPr="00A32FBA">
        <w:rPr>
          <w:rFonts w:ascii="Arial" w:hAnsi="Arial" w:cs="Arial"/>
          <w:shd w:val="clear" w:color="auto" w:fill="FFFFFF"/>
          <w:lang w:val="en-GB"/>
        </w:rPr>
        <w:t xml:space="preserve"> (2016, BVL 362, 3.12 mm), </w:t>
      </w:r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 xml:space="preserve">Octo </w:t>
      </w:r>
      <w:proofErr w:type="spellStart"/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>Finissimo</w:t>
      </w:r>
      <w:proofErr w:type="spellEnd"/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 xml:space="preserve"> Automatic </w:t>
      </w:r>
      <w:r w:rsidR="00A32FBA" w:rsidRPr="00A32FBA">
        <w:rPr>
          <w:rFonts w:ascii="Arial" w:hAnsi="Arial" w:cs="Arial"/>
          <w:shd w:val="clear" w:color="auto" w:fill="FFFFFF"/>
          <w:lang w:val="en-GB"/>
        </w:rPr>
        <w:t xml:space="preserve">(2017, BVL 138, 2. 23 mm), </w:t>
      </w:r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 xml:space="preserve">Octo </w:t>
      </w:r>
      <w:proofErr w:type="spellStart"/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>Finissimo</w:t>
      </w:r>
      <w:proofErr w:type="spellEnd"/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 xml:space="preserve"> Tourbillon Automatic</w:t>
      </w:r>
      <w:r w:rsidR="00A32FBA" w:rsidRPr="00A32FBA">
        <w:rPr>
          <w:rFonts w:ascii="Arial" w:hAnsi="Arial" w:cs="Arial"/>
          <w:shd w:val="clear" w:color="auto" w:fill="FFFFFF"/>
          <w:lang w:val="en-GB"/>
        </w:rPr>
        <w:t xml:space="preserve"> (2018, BVL 288, </w:t>
      </w:r>
      <w:r w:rsidR="00A32FBA" w:rsidRPr="00A32FBA">
        <w:rPr>
          <w:rFonts w:ascii="Arial" w:hAnsi="Arial" w:cs="Arial"/>
          <w:shd w:val="clear" w:color="auto" w:fill="FFFFFF"/>
          <w:lang w:val="en-GB"/>
        </w:rPr>
        <w:lastRenderedPageBreak/>
        <w:t xml:space="preserve">1.95 mm), </w:t>
      </w:r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 xml:space="preserve">Octo </w:t>
      </w:r>
      <w:proofErr w:type="spellStart"/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>Finissimo</w:t>
      </w:r>
      <w:proofErr w:type="spellEnd"/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 xml:space="preserve"> Chronograph GMT Automatic</w:t>
      </w:r>
      <w:r w:rsidR="00A32FBA" w:rsidRPr="00A32FBA">
        <w:rPr>
          <w:rFonts w:ascii="Arial" w:hAnsi="Arial" w:cs="Arial"/>
          <w:shd w:val="clear" w:color="auto" w:fill="FFFFFF"/>
          <w:lang w:val="en-GB"/>
        </w:rPr>
        <w:t xml:space="preserve"> (2019, BVL 318, 3.30 mm), </w:t>
      </w:r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 xml:space="preserve">Octo </w:t>
      </w:r>
      <w:proofErr w:type="spellStart"/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>Finissimo</w:t>
      </w:r>
      <w:proofErr w:type="spellEnd"/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 xml:space="preserve"> Tourbillon Chronograph Skeleton Automatic</w:t>
      </w:r>
      <w:r w:rsidR="00A32FBA" w:rsidRPr="00A32FBA">
        <w:rPr>
          <w:rFonts w:ascii="Arial" w:hAnsi="Arial" w:cs="Arial"/>
          <w:shd w:val="clear" w:color="auto" w:fill="FFFFFF"/>
          <w:lang w:val="en-GB"/>
        </w:rPr>
        <w:t xml:space="preserve"> (2020, BVL 388, 3.50 mm)</w:t>
      </w:r>
      <w:r>
        <w:rPr>
          <w:rFonts w:ascii="Arial" w:hAnsi="Arial" w:cs="Arial"/>
          <w:shd w:val="clear" w:color="auto" w:fill="FFFFFF"/>
          <w:lang w:val="en-GB"/>
        </w:rPr>
        <w:t xml:space="preserve"> e </w:t>
      </w:r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 xml:space="preserve">Octo </w:t>
      </w:r>
      <w:proofErr w:type="spellStart"/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>Finissimo</w:t>
      </w:r>
      <w:proofErr w:type="spellEnd"/>
      <w:r w:rsidR="00A32FBA" w:rsidRPr="00A32FBA">
        <w:rPr>
          <w:rFonts w:ascii="Arial" w:hAnsi="Arial" w:cs="Arial"/>
          <w:i/>
          <w:iCs/>
          <w:shd w:val="clear" w:color="auto" w:fill="FFFFFF"/>
          <w:lang w:val="en-GB"/>
        </w:rPr>
        <w:t xml:space="preserve"> Perpetual Calendar</w:t>
      </w:r>
      <w:r w:rsidR="00A32FBA" w:rsidRPr="00A32FBA">
        <w:rPr>
          <w:rFonts w:ascii="Arial" w:hAnsi="Arial" w:cs="Arial"/>
          <w:shd w:val="clear" w:color="auto" w:fill="FFFFFF"/>
          <w:lang w:val="en-GB"/>
        </w:rPr>
        <w:t xml:space="preserve"> (2021, BVL 305, 2.75 mm).</w:t>
      </w:r>
    </w:p>
    <w:p w14:paraId="5F3D253F" w14:textId="147771A1" w:rsidR="00A32FBA" w:rsidRPr="00E0216B" w:rsidRDefault="00A32FBA" w:rsidP="000A3252">
      <w:pPr>
        <w:jc w:val="both"/>
        <w:rPr>
          <w:rFonts w:ascii="Arial" w:eastAsia="Times New Roman" w:hAnsi="Arial" w:cs="Arial"/>
          <w:bCs/>
          <w:lang w:val="it-IT" w:eastAsia="en-US"/>
        </w:rPr>
      </w:pPr>
      <w:r w:rsidRPr="00E0216B">
        <w:rPr>
          <w:rFonts w:ascii="Arial" w:eastAsia="Times New Roman" w:hAnsi="Arial" w:cs="Arial"/>
          <w:bCs/>
          <w:lang w:val="it-IT" w:eastAsia="en-US"/>
        </w:rPr>
        <w:t>Infine, quest’anno, con soli 1.80 mm di spessore, l’</w:t>
      </w:r>
      <w:proofErr w:type="spellStart"/>
      <w:r w:rsidRPr="00E0216B">
        <w:rPr>
          <w:rFonts w:ascii="Arial" w:eastAsia="Times New Roman" w:hAnsi="Arial" w:cs="Arial"/>
          <w:bCs/>
          <w:i/>
          <w:iCs/>
          <w:lang w:val="it-IT" w:eastAsia="en-US"/>
        </w:rPr>
        <w:t>Octo</w:t>
      </w:r>
      <w:proofErr w:type="spellEnd"/>
      <w:r w:rsidRPr="00E0216B">
        <w:rPr>
          <w:rFonts w:ascii="Arial" w:eastAsia="Times New Roman" w:hAnsi="Arial" w:cs="Arial"/>
          <w:bCs/>
          <w:i/>
          <w:iCs/>
          <w:lang w:val="it-IT" w:eastAsia="en-US"/>
        </w:rPr>
        <w:t xml:space="preserve"> Finissimo Ultra </w:t>
      </w:r>
      <w:r w:rsidRPr="00E0216B">
        <w:rPr>
          <w:rFonts w:ascii="Arial" w:eastAsia="Times New Roman" w:hAnsi="Arial" w:cs="Arial"/>
          <w:bCs/>
          <w:lang w:val="it-IT" w:eastAsia="en-US"/>
        </w:rPr>
        <w:t>segna l’ottavo record della collezione, diventando l’orologio meccanico più sottile al mondo</w:t>
      </w:r>
      <w:r w:rsidR="00567AF4">
        <w:rPr>
          <w:rFonts w:ascii="Arial" w:eastAsia="Times New Roman" w:hAnsi="Arial" w:cs="Arial"/>
          <w:bCs/>
          <w:lang w:val="it-IT" w:eastAsia="en-US"/>
        </w:rPr>
        <w:t>!</w:t>
      </w:r>
    </w:p>
    <w:p w14:paraId="1D5369AD" w14:textId="4169EB49" w:rsidR="00E0216B" w:rsidRPr="00E0216B" w:rsidRDefault="00E0216B" w:rsidP="00C03261">
      <w:pPr>
        <w:jc w:val="both"/>
        <w:rPr>
          <w:rFonts w:ascii="Arial" w:eastAsia="Times New Roman" w:hAnsi="Arial" w:cs="Arial"/>
          <w:bCs/>
          <w:lang w:val="it-IT" w:eastAsia="en-US"/>
        </w:rPr>
      </w:pPr>
      <w:r w:rsidRPr="00E0216B">
        <w:rPr>
          <w:rFonts w:ascii="Arial" w:eastAsia="Times New Roman" w:hAnsi="Arial" w:cs="Arial"/>
          <w:bCs/>
          <w:lang w:val="it-IT" w:eastAsia="en-US"/>
        </w:rPr>
        <w:t>“</w:t>
      </w:r>
      <w:r w:rsidRPr="00E0216B">
        <w:rPr>
          <w:rFonts w:ascii="Arial" w:eastAsia="Times New Roman" w:hAnsi="Arial" w:cs="Arial"/>
          <w:bCs/>
          <w:i/>
          <w:iCs/>
          <w:lang w:val="it-IT" w:eastAsia="en-US"/>
        </w:rPr>
        <w:t xml:space="preserve">Questo </w:t>
      </w:r>
      <w:r>
        <w:rPr>
          <w:rFonts w:ascii="Arial" w:eastAsia="Times New Roman" w:hAnsi="Arial" w:cs="Arial"/>
          <w:bCs/>
          <w:i/>
          <w:iCs/>
          <w:lang w:val="it-IT" w:eastAsia="en-US"/>
        </w:rPr>
        <w:t xml:space="preserve">parametro </w:t>
      </w:r>
      <w:r w:rsidRPr="00E0216B">
        <w:rPr>
          <w:rFonts w:ascii="Arial" w:eastAsia="Times New Roman" w:hAnsi="Arial" w:cs="Arial"/>
          <w:bCs/>
          <w:i/>
          <w:iCs/>
          <w:lang w:val="it-IT" w:eastAsia="en-US"/>
        </w:rPr>
        <w:t>favoloso che s</w:t>
      </w:r>
      <w:r>
        <w:rPr>
          <w:rFonts w:ascii="Arial" w:eastAsia="Times New Roman" w:hAnsi="Arial" w:cs="Arial"/>
          <w:bCs/>
          <w:i/>
          <w:iCs/>
          <w:lang w:val="it-IT" w:eastAsia="en-US"/>
        </w:rPr>
        <w:t>tabiliamo</w:t>
      </w:r>
      <w:r w:rsidRPr="00E0216B">
        <w:rPr>
          <w:rFonts w:ascii="Arial" w:eastAsia="Times New Roman" w:hAnsi="Arial" w:cs="Arial"/>
          <w:bCs/>
          <w:i/>
          <w:iCs/>
          <w:lang w:val="it-IT" w:eastAsia="en-US"/>
        </w:rPr>
        <w:t xml:space="preserve"> oggi con l’avvento di </w:t>
      </w:r>
      <w:proofErr w:type="spellStart"/>
      <w:r w:rsidRPr="00E0216B">
        <w:rPr>
          <w:rFonts w:ascii="Arial" w:eastAsia="Times New Roman" w:hAnsi="Arial" w:cs="Arial"/>
          <w:bCs/>
          <w:i/>
          <w:iCs/>
          <w:lang w:val="it-IT" w:eastAsia="en-US"/>
        </w:rPr>
        <w:t>Octo</w:t>
      </w:r>
      <w:proofErr w:type="spellEnd"/>
      <w:r w:rsidRPr="00E0216B">
        <w:rPr>
          <w:rFonts w:ascii="Arial" w:eastAsia="Times New Roman" w:hAnsi="Arial" w:cs="Arial"/>
          <w:bCs/>
          <w:i/>
          <w:iCs/>
          <w:lang w:val="it-IT" w:eastAsia="en-US"/>
        </w:rPr>
        <w:t xml:space="preserve"> Finissimo Ultra è per me e per</w:t>
      </w:r>
      <w:r>
        <w:rPr>
          <w:rFonts w:ascii="Arial" w:eastAsia="Times New Roman" w:hAnsi="Arial" w:cs="Arial"/>
          <w:bCs/>
          <w:i/>
          <w:iCs/>
          <w:lang w:val="it-IT" w:eastAsia="en-US"/>
        </w:rPr>
        <w:t xml:space="preserve"> </w:t>
      </w:r>
      <w:r w:rsidRPr="00E0216B">
        <w:rPr>
          <w:rFonts w:ascii="Arial" w:eastAsia="Times New Roman" w:hAnsi="Arial" w:cs="Arial"/>
          <w:bCs/>
          <w:i/>
          <w:iCs/>
          <w:lang w:val="it-IT" w:eastAsia="en-US"/>
        </w:rPr>
        <w:t>i nostri team un sogno apparentemente impossibile che si realizza</w:t>
      </w:r>
      <w:r w:rsidRPr="00E0216B">
        <w:rPr>
          <w:rFonts w:ascii="Arial" w:eastAsia="Times New Roman" w:hAnsi="Arial" w:cs="Arial"/>
          <w:bCs/>
          <w:lang w:val="it-IT" w:eastAsia="en-US"/>
        </w:rPr>
        <w:t xml:space="preserve">.” </w:t>
      </w:r>
      <w:r>
        <w:rPr>
          <w:rFonts w:ascii="Arial" w:eastAsia="Times New Roman" w:hAnsi="Arial" w:cs="Arial"/>
          <w:bCs/>
          <w:lang w:val="it-IT" w:eastAsia="en-US"/>
        </w:rPr>
        <w:t>d</w:t>
      </w:r>
      <w:r w:rsidRPr="00E0216B">
        <w:rPr>
          <w:rFonts w:ascii="Arial" w:eastAsia="Times New Roman" w:hAnsi="Arial" w:cs="Arial"/>
          <w:bCs/>
          <w:lang w:val="it-IT" w:eastAsia="en-US"/>
        </w:rPr>
        <w:t xml:space="preserve">ichiara Jean-Christophe </w:t>
      </w:r>
      <w:proofErr w:type="spellStart"/>
      <w:r w:rsidRPr="00E0216B">
        <w:rPr>
          <w:rFonts w:ascii="Arial" w:eastAsia="Times New Roman" w:hAnsi="Arial" w:cs="Arial"/>
          <w:bCs/>
          <w:lang w:val="it-IT" w:eastAsia="en-US"/>
        </w:rPr>
        <w:t>Babin</w:t>
      </w:r>
      <w:proofErr w:type="spellEnd"/>
      <w:r w:rsidRPr="00E0216B">
        <w:rPr>
          <w:rFonts w:ascii="Arial" w:eastAsia="Times New Roman" w:hAnsi="Arial" w:cs="Arial"/>
          <w:bCs/>
          <w:lang w:val="it-IT" w:eastAsia="en-US"/>
        </w:rPr>
        <w:t>, AD Bulgari. “</w:t>
      </w:r>
      <w:r w:rsidRPr="007232FE">
        <w:rPr>
          <w:rFonts w:ascii="Arial" w:eastAsia="Times New Roman" w:hAnsi="Arial" w:cs="Arial"/>
          <w:bCs/>
          <w:i/>
          <w:iCs/>
          <w:lang w:val="it-IT" w:eastAsia="en-US"/>
        </w:rPr>
        <w:t>Un sogno che garantisce per sempre un riconoscimento a Bulgari come l’azienda che ha scritto una delle pagine più belle dell’orologeria svizzera. E il fatto che sia stato un marchio italiano a riuscire in questa</w:t>
      </w:r>
      <w:r w:rsidR="00567AF4">
        <w:rPr>
          <w:rFonts w:ascii="Arial" w:eastAsia="Times New Roman" w:hAnsi="Arial" w:cs="Arial"/>
          <w:bCs/>
          <w:i/>
          <w:iCs/>
          <w:lang w:val="it-IT" w:eastAsia="en-US"/>
        </w:rPr>
        <w:t xml:space="preserve"> impresa</w:t>
      </w:r>
      <w:r w:rsidRPr="007232FE">
        <w:rPr>
          <w:rFonts w:ascii="Arial" w:eastAsia="Times New Roman" w:hAnsi="Arial" w:cs="Arial"/>
          <w:bCs/>
          <w:i/>
          <w:iCs/>
          <w:lang w:val="it-IT" w:eastAsia="en-US"/>
        </w:rPr>
        <w:t>, mi rende particolarmente orgoglioso</w:t>
      </w:r>
      <w:r>
        <w:rPr>
          <w:rFonts w:ascii="Arial" w:eastAsia="Times New Roman" w:hAnsi="Arial" w:cs="Arial"/>
          <w:bCs/>
          <w:lang w:val="it-IT" w:eastAsia="en-US"/>
        </w:rPr>
        <w:t>.”</w:t>
      </w:r>
    </w:p>
    <w:p w14:paraId="7B3CD46F" w14:textId="16AAF531" w:rsidR="0048612C" w:rsidRDefault="007232FE" w:rsidP="00E7659B">
      <w:pPr>
        <w:jc w:val="both"/>
        <w:rPr>
          <w:rFonts w:ascii="Arial" w:eastAsia="Times New Roman" w:hAnsi="Arial" w:cs="Arial"/>
          <w:bCs/>
          <w:lang w:val="it-IT" w:eastAsia="en-US"/>
        </w:rPr>
      </w:pPr>
      <w:r w:rsidRPr="007232FE">
        <w:rPr>
          <w:rFonts w:ascii="Arial" w:eastAsia="Times New Roman" w:hAnsi="Arial" w:cs="Arial"/>
          <w:bCs/>
          <w:lang w:val="it-IT" w:eastAsia="en-US"/>
        </w:rPr>
        <w:t xml:space="preserve">Come suggerisce il nome stesso, </w:t>
      </w:r>
      <w:proofErr w:type="spellStart"/>
      <w:r w:rsidRPr="007232FE">
        <w:rPr>
          <w:rFonts w:ascii="Arial" w:eastAsia="Times New Roman" w:hAnsi="Arial" w:cs="Arial"/>
          <w:bCs/>
          <w:i/>
          <w:iCs/>
          <w:lang w:val="it-IT" w:eastAsia="en-US"/>
        </w:rPr>
        <w:t>Octo</w:t>
      </w:r>
      <w:proofErr w:type="spellEnd"/>
      <w:r w:rsidRPr="007232FE">
        <w:rPr>
          <w:rFonts w:ascii="Arial" w:eastAsia="Times New Roman" w:hAnsi="Arial" w:cs="Arial"/>
          <w:bCs/>
          <w:lang w:val="it-IT" w:eastAsia="en-US"/>
        </w:rPr>
        <w:t xml:space="preserve"> è la storia di un numero fortunato, di un’identità italiana, ma anche della ricerca inarrestabile di nuove prodezze nel campo della meccanica, di una </w:t>
      </w:r>
      <w:r w:rsidR="002970CD">
        <w:rPr>
          <w:rFonts w:ascii="Arial" w:eastAsia="Times New Roman" w:hAnsi="Arial" w:cs="Arial"/>
          <w:bCs/>
          <w:lang w:val="it-IT" w:eastAsia="en-US"/>
        </w:rPr>
        <w:t xml:space="preserve">carrellata inarrestabile </w:t>
      </w:r>
      <w:r w:rsidRPr="007232FE">
        <w:rPr>
          <w:rFonts w:ascii="Arial" w:eastAsia="Times New Roman" w:hAnsi="Arial" w:cs="Arial"/>
          <w:bCs/>
          <w:lang w:val="it-IT" w:eastAsia="en-US"/>
        </w:rPr>
        <w:t>di record – ed ora, la storia di una porta che si apre verso nuovi mondi.</w:t>
      </w:r>
      <w:r>
        <w:rPr>
          <w:rFonts w:ascii="Arial" w:eastAsia="Times New Roman" w:hAnsi="Arial" w:cs="Arial"/>
          <w:bCs/>
          <w:lang w:val="it-IT" w:eastAsia="en-US"/>
        </w:rPr>
        <w:t xml:space="preserve"> </w:t>
      </w:r>
      <w:proofErr w:type="spellStart"/>
      <w:r w:rsidRPr="007232FE">
        <w:rPr>
          <w:rFonts w:ascii="Arial" w:eastAsia="Times New Roman" w:hAnsi="Arial" w:cs="Arial"/>
          <w:bCs/>
          <w:i/>
          <w:iCs/>
          <w:lang w:val="it-IT" w:eastAsia="en-US"/>
        </w:rPr>
        <w:t>Octo</w:t>
      </w:r>
      <w:proofErr w:type="spellEnd"/>
      <w:r>
        <w:rPr>
          <w:rFonts w:ascii="Arial" w:eastAsia="Times New Roman" w:hAnsi="Arial" w:cs="Arial"/>
          <w:bCs/>
          <w:lang w:val="it-IT" w:eastAsia="en-US"/>
        </w:rPr>
        <w:t xml:space="preserve"> allude chiaramente ad otto lati, e ai suoi otto record in otto anni</w:t>
      </w:r>
      <w:r w:rsidR="002970CD">
        <w:rPr>
          <w:rFonts w:ascii="Arial" w:eastAsia="Times New Roman" w:hAnsi="Arial" w:cs="Arial"/>
          <w:bCs/>
          <w:lang w:val="it-IT" w:eastAsia="en-US"/>
        </w:rPr>
        <w:t>. M</w:t>
      </w:r>
      <w:r>
        <w:rPr>
          <w:rFonts w:ascii="Arial" w:eastAsia="Times New Roman" w:hAnsi="Arial" w:cs="Arial"/>
          <w:bCs/>
          <w:lang w:val="it-IT" w:eastAsia="en-US"/>
        </w:rPr>
        <w:t xml:space="preserve">a simboleggia anche un </w:t>
      </w:r>
      <w:r w:rsidR="00E7659B">
        <w:rPr>
          <w:rFonts w:ascii="Arial" w:eastAsia="Times New Roman" w:hAnsi="Arial" w:cs="Arial"/>
          <w:bCs/>
          <w:lang w:val="it-IT" w:eastAsia="en-US"/>
        </w:rPr>
        <w:t>cerchio</w:t>
      </w:r>
      <w:r>
        <w:rPr>
          <w:rFonts w:ascii="Arial" w:eastAsia="Times New Roman" w:hAnsi="Arial" w:cs="Arial"/>
          <w:bCs/>
          <w:lang w:val="it-IT" w:eastAsia="en-US"/>
        </w:rPr>
        <w:t xml:space="preserve"> che si chiude</w:t>
      </w:r>
      <w:r w:rsidR="00E7659B">
        <w:rPr>
          <w:rFonts w:ascii="Arial" w:eastAsia="Times New Roman" w:hAnsi="Arial" w:cs="Arial"/>
          <w:bCs/>
          <w:lang w:val="it-IT" w:eastAsia="en-US"/>
        </w:rPr>
        <w:t>, un capitolo che arriva ad una conclusione</w:t>
      </w:r>
      <w:r>
        <w:rPr>
          <w:rFonts w:ascii="Arial" w:eastAsia="Times New Roman" w:hAnsi="Arial" w:cs="Arial"/>
          <w:bCs/>
          <w:lang w:val="it-IT" w:eastAsia="en-US"/>
        </w:rPr>
        <w:t xml:space="preserve"> lasciando spazio a nuove pagine </w:t>
      </w:r>
      <w:r w:rsidR="00E7659B">
        <w:rPr>
          <w:rFonts w:ascii="Arial" w:eastAsia="Times New Roman" w:hAnsi="Arial" w:cs="Arial"/>
          <w:bCs/>
          <w:lang w:val="it-IT" w:eastAsia="en-US"/>
        </w:rPr>
        <w:t>da scrivere, ricche di promesse e aspettative.</w:t>
      </w:r>
    </w:p>
    <w:p w14:paraId="5E5520BD" w14:textId="77777777" w:rsidR="00567AF4" w:rsidRPr="00E7659B" w:rsidRDefault="00567AF4" w:rsidP="00E7659B">
      <w:pPr>
        <w:jc w:val="both"/>
        <w:rPr>
          <w:rFonts w:ascii="Arial" w:eastAsia="Times New Roman" w:hAnsi="Arial" w:cs="Arial"/>
          <w:bCs/>
          <w:lang w:val="it-IT" w:eastAsia="en-US"/>
        </w:rPr>
      </w:pPr>
    </w:p>
    <w:p w14:paraId="08E71407" w14:textId="0F1C66EF" w:rsidR="00F44E9B" w:rsidRPr="00F44E9B" w:rsidRDefault="00F44E9B" w:rsidP="006D07FC">
      <w:pPr>
        <w:spacing w:after="0" w:line="240" w:lineRule="auto"/>
        <w:rPr>
          <w:rFonts w:ascii="Helvetica" w:eastAsia="Times New Roman" w:hAnsi="Helvetica" w:cs="Helvetica"/>
          <w:b/>
          <w:bCs/>
          <w:sz w:val="28"/>
          <w:szCs w:val="20"/>
          <w:lang w:val="it-IT" w:eastAsia="en-US"/>
        </w:rPr>
      </w:pPr>
      <w:r w:rsidRPr="00F44E9B">
        <w:rPr>
          <w:rFonts w:ascii="Helvetica" w:eastAsia="Times New Roman" w:hAnsi="Helvetica" w:cs="Helvetica"/>
          <w:b/>
          <w:bCs/>
          <w:sz w:val="28"/>
          <w:szCs w:val="20"/>
          <w:lang w:val="it-IT" w:eastAsia="en-US"/>
        </w:rPr>
        <w:t>DIECI ANNI DI OCTO</w:t>
      </w:r>
    </w:p>
    <w:p w14:paraId="1E4F595A" w14:textId="77777777" w:rsidR="00305906" w:rsidRPr="00F44E9B" w:rsidRDefault="00305906" w:rsidP="006D07FC">
      <w:pPr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  <w:lang w:val="it-IT"/>
        </w:rPr>
      </w:pPr>
    </w:p>
    <w:p w14:paraId="7D1F6135" w14:textId="0674C6B8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>2012</w:t>
      </w:r>
    </w:p>
    <w:p w14:paraId="37E131D4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OCTO L’ORIGINALE </w:t>
      </w:r>
    </w:p>
    <w:p w14:paraId="55416A5B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F44E9B">
        <w:rPr>
          <w:rFonts w:ascii="Arial" w:hAnsi="Arial" w:cs="Arial"/>
          <w:sz w:val="20"/>
          <w:szCs w:val="20"/>
          <w:lang w:val="it-IT"/>
        </w:rPr>
        <w:t xml:space="preserve">BVL 193 </w:t>
      </w:r>
    </w:p>
    <w:p w14:paraId="499A04D1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34B7A503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2014 </w:t>
      </w:r>
    </w:p>
    <w:p w14:paraId="04422AD3" w14:textId="2599250D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OCTO FINISSIMO TOURBILLON MANUAL – </w:t>
      </w:r>
      <w:r w:rsidR="00F44E9B" w:rsidRPr="00F44E9B">
        <w:rPr>
          <w:rFonts w:ascii="Arial" w:hAnsi="Arial" w:cs="Arial"/>
          <w:b/>
          <w:bCs/>
          <w:sz w:val="20"/>
          <w:szCs w:val="20"/>
          <w:lang w:val="it-IT"/>
        </w:rPr>
        <w:t>primo record mondiale</w:t>
      </w: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</w:p>
    <w:p w14:paraId="7971A61C" w14:textId="3347C90A" w:rsidR="005558E6" w:rsidRPr="00F44E9B" w:rsidRDefault="005558E6" w:rsidP="006D07FC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F44E9B">
        <w:rPr>
          <w:rFonts w:ascii="Arial" w:hAnsi="Arial" w:cs="Arial"/>
          <w:sz w:val="20"/>
          <w:szCs w:val="20"/>
          <w:lang w:val="it-IT"/>
        </w:rPr>
        <w:t>BVL 268</w:t>
      </w:r>
      <w:r w:rsidR="00F2478B" w:rsidRPr="00F44E9B">
        <w:rPr>
          <w:rFonts w:ascii="Arial" w:hAnsi="Arial" w:cs="Arial"/>
          <w:sz w:val="20"/>
          <w:szCs w:val="20"/>
          <w:lang w:val="it-IT"/>
        </w:rPr>
        <w:t xml:space="preserve"> </w:t>
      </w:r>
      <w:r w:rsidR="004D784A" w:rsidRPr="00F44E9B">
        <w:rPr>
          <w:rFonts w:ascii="Arial" w:hAnsi="Arial" w:cs="Arial"/>
          <w:sz w:val="20"/>
          <w:szCs w:val="20"/>
          <w:lang w:val="it-IT"/>
        </w:rPr>
        <w:t xml:space="preserve">– </w:t>
      </w:r>
      <w:r w:rsidRPr="00F44E9B">
        <w:rPr>
          <w:rFonts w:ascii="Arial" w:hAnsi="Arial" w:cs="Arial"/>
          <w:sz w:val="20"/>
          <w:szCs w:val="20"/>
          <w:lang w:val="it-IT"/>
        </w:rPr>
        <w:t xml:space="preserve">1.95 mm </w:t>
      </w:r>
    </w:p>
    <w:p w14:paraId="17FE68A0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16007DB2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2016 </w:t>
      </w:r>
    </w:p>
    <w:p w14:paraId="2BE2D8A7" w14:textId="1F7DBCBD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OCTO FINISSIMO MINUTE REPEATER – </w:t>
      </w:r>
      <w:r w:rsidR="00F44E9B" w:rsidRPr="00F44E9B">
        <w:rPr>
          <w:rFonts w:ascii="Arial" w:hAnsi="Arial" w:cs="Arial"/>
          <w:b/>
          <w:bCs/>
          <w:sz w:val="20"/>
          <w:szCs w:val="20"/>
          <w:lang w:val="it-IT"/>
        </w:rPr>
        <w:t>secondo record mondiale</w:t>
      </w:r>
    </w:p>
    <w:p w14:paraId="389E40FB" w14:textId="13FFE331" w:rsidR="005558E6" w:rsidRPr="00F44E9B" w:rsidRDefault="005558E6" w:rsidP="006D07FC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F44E9B">
        <w:rPr>
          <w:rFonts w:ascii="Arial" w:hAnsi="Arial" w:cs="Arial"/>
          <w:sz w:val="20"/>
          <w:szCs w:val="20"/>
          <w:lang w:val="it-IT"/>
        </w:rPr>
        <w:t xml:space="preserve">BVL 362 </w:t>
      </w:r>
      <w:r w:rsidR="004D784A" w:rsidRPr="00F44E9B">
        <w:rPr>
          <w:rFonts w:ascii="Arial" w:hAnsi="Arial" w:cs="Arial"/>
          <w:sz w:val="20"/>
          <w:szCs w:val="20"/>
          <w:lang w:val="it-IT"/>
        </w:rPr>
        <w:t>–</w:t>
      </w:r>
      <w:r w:rsidRPr="00F44E9B">
        <w:rPr>
          <w:rFonts w:ascii="Arial" w:hAnsi="Arial" w:cs="Arial"/>
          <w:sz w:val="20"/>
          <w:szCs w:val="20"/>
          <w:lang w:val="it-IT"/>
        </w:rPr>
        <w:t xml:space="preserve"> 3.12 mm</w:t>
      </w:r>
    </w:p>
    <w:p w14:paraId="2A2FAD82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02202348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>2017</w:t>
      </w:r>
    </w:p>
    <w:p w14:paraId="25F62679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proofErr w:type="spellStart"/>
      <w:r w:rsidRPr="00F44E9B">
        <w:rPr>
          <w:rFonts w:ascii="Arial" w:hAnsi="Arial" w:cs="Arial"/>
          <w:b/>
          <w:bCs/>
          <w:sz w:val="20"/>
          <w:szCs w:val="20"/>
          <w:lang w:val="it-IT"/>
        </w:rPr>
        <w:t>Octo</w:t>
      </w:r>
      <w:proofErr w:type="spellEnd"/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 Roma</w:t>
      </w:r>
    </w:p>
    <w:p w14:paraId="6F2EB4F7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F44E9B">
        <w:rPr>
          <w:rFonts w:ascii="Arial" w:hAnsi="Arial" w:cs="Arial"/>
          <w:sz w:val="20"/>
          <w:szCs w:val="20"/>
          <w:lang w:val="it-IT"/>
        </w:rPr>
        <w:t>BVL 191</w:t>
      </w:r>
    </w:p>
    <w:p w14:paraId="6DE163BC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7ABC14CF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2017 </w:t>
      </w:r>
    </w:p>
    <w:p w14:paraId="1C775099" w14:textId="71DE3439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OCTO FINISSIMO AUTOMATIC – </w:t>
      </w:r>
      <w:r w:rsidR="00F44E9B" w:rsidRPr="00F44E9B">
        <w:rPr>
          <w:rFonts w:ascii="Arial" w:hAnsi="Arial" w:cs="Arial"/>
          <w:b/>
          <w:bCs/>
          <w:sz w:val="20"/>
          <w:szCs w:val="20"/>
          <w:lang w:val="it-IT"/>
        </w:rPr>
        <w:t>terzo record mondiale</w:t>
      </w:r>
    </w:p>
    <w:p w14:paraId="285BB9C0" w14:textId="697E4D10" w:rsidR="005558E6" w:rsidRPr="00F44E9B" w:rsidRDefault="005558E6" w:rsidP="006D07FC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F44E9B">
        <w:rPr>
          <w:rFonts w:ascii="Arial" w:hAnsi="Arial" w:cs="Arial"/>
          <w:sz w:val="20"/>
          <w:szCs w:val="20"/>
          <w:lang w:val="it-IT"/>
        </w:rPr>
        <w:t xml:space="preserve">BVL 138 </w:t>
      </w:r>
      <w:r w:rsidR="004D784A" w:rsidRPr="00F44E9B">
        <w:rPr>
          <w:rFonts w:ascii="Arial" w:hAnsi="Arial" w:cs="Arial"/>
          <w:sz w:val="20"/>
          <w:szCs w:val="20"/>
          <w:lang w:val="it-IT"/>
        </w:rPr>
        <w:t>–</w:t>
      </w:r>
      <w:r w:rsidRPr="00F44E9B">
        <w:rPr>
          <w:rFonts w:ascii="Arial" w:hAnsi="Arial" w:cs="Arial"/>
          <w:sz w:val="20"/>
          <w:szCs w:val="20"/>
          <w:lang w:val="it-IT"/>
        </w:rPr>
        <w:t xml:space="preserve"> 2.23 mm</w:t>
      </w:r>
    </w:p>
    <w:p w14:paraId="61F1CF1E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14A39FF9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>2018</w:t>
      </w:r>
    </w:p>
    <w:p w14:paraId="643CC06A" w14:textId="70B7461D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OCTO FINISSIMO TOURBILLON AUTOMATIC – </w:t>
      </w:r>
      <w:r w:rsidR="00F44E9B" w:rsidRPr="00F44E9B">
        <w:rPr>
          <w:rFonts w:ascii="Arial" w:hAnsi="Arial" w:cs="Arial"/>
          <w:b/>
          <w:bCs/>
          <w:sz w:val="20"/>
          <w:szCs w:val="20"/>
          <w:lang w:val="it-IT"/>
        </w:rPr>
        <w:t>quarto record mondiale</w:t>
      </w:r>
    </w:p>
    <w:p w14:paraId="09AE7BC0" w14:textId="76B8D6F1" w:rsidR="005558E6" w:rsidRPr="00F44E9B" w:rsidRDefault="005558E6" w:rsidP="006D07FC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F44E9B">
        <w:rPr>
          <w:rFonts w:ascii="Arial" w:hAnsi="Arial" w:cs="Arial"/>
          <w:sz w:val="20"/>
          <w:szCs w:val="20"/>
          <w:lang w:val="it-IT"/>
        </w:rPr>
        <w:t xml:space="preserve">BVL 288 </w:t>
      </w:r>
      <w:r w:rsidR="004D784A" w:rsidRPr="00F44E9B">
        <w:rPr>
          <w:rFonts w:ascii="Arial" w:hAnsi="Arial" w:cs="Arial"/>
          <w:sz w:val="20"/>
          <w:szCs w:val="20"/>
          <w:lang w:val="it-IT"/>
        </w:rPr>
        <w:t>–</w:t>
      </w:r>
      <w:r w:rsidRPr="00F44E9B">
        <w:rPr>
          <w:rFonts w:ascii="Arial" w:hAnsi="Arial" w:cs="Arial"/>
          <w:sz w:val="20"/>
          <w:szCs w:val="20"/>
          <w:lang w:val="it-IT"/>
        </w:rPr>
        <w:t xml:space="preserve"> </w:t>
      </w:r>
      <w:r w:rsidR="00BF61FE" w:rsidRPr="00F44E9B">
        <w:rPr>
          <w:rFonts w:ascii="Arial" w:hAnsi="Arial" w:cs="Arial"/>
          <w:sz w:val="20"/>
          <w:szCs w:val="20"/>
          <w:lang w:val="it-IT"/>
        </w:rPr>
        <w:t>1</w:t>
      </w:r>
      <w:r w:rsidRPr="00F44E9B">
        <w:rPr>
          <w:rFonts w:ascii="Arial" w:hAnsi="Arial" w:cs="Arial"/>
          <w:sz w:val="20"/>
          <w:szCs w:val="20"/>
          <w:lang w:val="it-IT"/>
        </w:rPr>
        <w:t>.</w:t>
      </w:r>
      <w:r w:rsidR="00F2478B" w:rsidRPr="00F44E9B">
        <w:rPr>
          <w:rFonts w:ascii="Arial" w:hAnsi="Arial" w:cs="Arial"/>
          <w:sz w:val="20"/>
          <w:szCs w:val="20"/>
          <w:lang w:val="it-IT"/>
        </w:rPr>
        <w:t>95</w:t>
      </w:r>
      <w:r w:rsidRPr="00F44E9B">
        <w:rPr>
          <w:rFonts w:ascii="Arial" w:hAnsi="Arial" w:cs="Arial"/>
          <w:sz w:val="20"/>
          <w:szCs w:val="20"/>
          <w:lang w:val="it-IT"/>
        </w:rPr>
        <w:t xml:space="preserve"> mm</w:t>
      </w:r>
    </w:p>
    <w:p w14:paraId="05CE350B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52D594A0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>2019</w:t>
      </w:r>
    </w:p>
    <w:p w14:paraId="66B3AFB7" w14:textId="4F8711C5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OCTO FINISSIMO CHRONOGRAPH GMT AUTOMATIC – </w:t>
      </w:r>
      <w:r w:rsidR="00F44E9B" w:rsidRPr="00F44E9B">
        <w:rPr>
          <w:rFonts w:ascii="Arial" w:hAnsi="Arial" w:cs="Arial"/>
          <w:b/>
          <w:bCs/>
          <w:sz w:val="20"/>
          <w:szCs w:val="20"/>
          <w:lang w:val="it-IT"/>
        </w:rPr>
        <w:t>quinto record mondiale</w:t>
      </w:r>
    </w:p>
    <w:p w14:paraId="1668E769" w14:textId="5E2339D9" w:rsidR="005558E6" w:rsidRPr="00F44E9B" w:rsidRDefault="005558E6" w:rsidP="006D07FC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F44E9B">
        <w:rPr>
          <w:rFonts w:ascii="Arial" w:hAnsi="Arial" w:cs="Arial"/>
          <w:sz w:val="20"/>
          <w:szCs w:val="20"/>
          <w:lang w:val="it-IT"/>
        </w:rPr>
        <w:t xml:space="preserve">BVL 318 </w:t>
      </w:r>
      <w:r w:rsidR="004D784A" w:rsidRPr="00F44E9B">
        <w:rPr>
          <w:rFonts w:ascii="Arial" w:hAnsi="Arial" w:cs="Arial"/>
          <w:sz w:val="20"/>
          <w:szCs w:val="20"/>
          <w:lang w:val="it-IT"/>
        </w:rPr>
        <w:t>–</w:t>
      </w:r>
      <w:r w:rsidRPr="00F44E9B">
        <w:rPr>
          <w:rFonts w:ascii="Arial" w:hAnsi="Arial" w:cs="Arial"/>
          <w:sz w:val="20"/>
          <w:szCs w:val="20"/>
          <w:lang w:val="it-IT"/>
        </w:rPr>
        <w:t xml:space="preserve"> 3.30 mm</w:t>
      </w:r>
    </w:p>
    <w:p w14:paraId="51825826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107C7BB4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>2020</w:t>
      </w:r>
    </w:p>
    <w:p w14:paraId="12A27053" w14:textId="5729B2D4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>OCTO FINISSIMO TOURBILLON CHRONOGRAPH S</w:t>
      </w:r>
      <w:r w:rsidR="00FB329D" w:rsidRPr="00F44E9B">
        <w:rPr>
          <w:rFonts w:ascii="Arial" w:hAnsi="Arial" w:cs="Arial"/>
          <w:b/>
          <w:bCs/>
          <w:sz w:val="20"/>
          <w:szCs w:val="20"/>
          <w:lang w:val="it-IT"/>
        </w:rPr>
        <w:t>K</w:t>
      </w: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ELETON AUTOMATIC </w:t>
      </w:r>
      <w:r w:rsidR="004D784A" w:rsidRPr="00F44E9B">
        <w:rPr>
          <w:rFonts w:ascii="Arial" w:hAnsi="Arial" w:cs="Arial"/>
          <w:b/>
          <w:bCs/>
          <w:sz w:val="20"/>
          <w:szCs w:val="20"/>
          <w:lang w:val="it-IT"/>
        </w:rPr>
        <w:t>–</w:t>
      </w: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r w:rsidR="00F44E9B" w:rsidRPr="00F44E9B">
        <w:rPr>
          <w:rFonts w:ascii="Arial" w:hAnsi="Arial" w:cs="Arial"/>
          <w:b/>
          <w:bCs/>
          <w:sz w:val="20"/>
          <w:szCs w:val="20"/>
          <w:lang w:val="it-IT"/>
        </w:rPr>
        <w:t>sesto record mondiale</w:t>
      </w: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</w:p>
    <w:p w14:paraId="7CBBE203" w14:textId="294F73C7" w:rsidR="005558E6" w:rsidRPr="00F44E9B" w:rsidRDefault="005558E6" w:rsidP="006D07FC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F44E9B">
        <w:rPr>
          <w:rFonts w:ascii="Arial" w:hAnsi="Arial" w:cs="Arial"/>
          <w:sz w:val="20"/>
          <w:szCs w:val="20"/>
          <w:lang w:val="it-IT"/>
        </w:rPr>
        <w:t xml:space="preserve">BVL 388 </w:t>
      </w:r>
      <w:r w:rsidR="004D784A" w:rsidRPr="00F44E9B">
        <w:rPr>
          <w:rFonts w:ascii="Arial" w:hAnsi="Arial" w:cs="Arial"/>
          <w:sz w:val="20"/>
          <w:szCs w:val="20"/>
          <w:lang w:val="it-IT"/>
        </w:rPr>
        <w:t>–</w:t>
      </w:r>
      <w:r w:rsidRPr="00F44E9B">
        <w:rPr>
          <w:rFonts w:ascii="Arial" w:hAnsi="Arial" w:cs="Arial"/>
          <w:sz w:val="20"/>
          <w:szCs w:val="20"/>
          <w:lang w:val="it-IT"/>
        </w:rPr>
        <w:t xml:space="preserve"> 3.50 mm</w:t>
      </w:r>
    </w:p>
    <w:p w14:paraId="4EDA8054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2F79FE71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lastRenderedPageBreak/>
        <w:t xml:space="preserve">2021 </w:t>
      </w:r>
    </w:p>
    <w:p w14:paraId="76230C6A" w14:textId="019FA3E4" w:rsidR="005558E6" w:rsidRPr="00F44E9B" w:rsidRDefault="005558E6" w:rsidP="006D07F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OCTO FINISSIMO </w:t>
      </w:r>
      <w:r w:rsidR="00FB329D" w:rsidRPr="00F44E9B">
        <w:rPr>
          <w:rFonts w:ascii="Arial" w:hAnsi="Arial" w:cs="Arial"/>
          <w:b/>
          <w:bCs/>
          <w:sz w:val="20"/>
          <w:szCs w:val="20"/>
          <w:lang w:val="it-IT"/>
        </w:rPr>
        <w:t>PERPETUAL CALENDAR</w:t>
      </w: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r w:rsidR="00FB329D" w:rsidRPr="00F44E9B">
        <w:rPr>
          <w:rFonts w:ascii="Arial" w:hAnsi="Arial" w:cs="Arial"/>
          <w:b/>
          <w:bCs/>
          <w:sz w:val="20"/>
          <w:szCs w:val="20"/>
          <w:lang w:val="it-IT"/>
        </w:rPr>
        <w:t>–</w:t>
      </w: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r w:rsidR="00F44E9B" w:rsidRPr="00F44E9B">
        <w:rPr>
          <w:rFonts w:ascii="Arial" w:hAnsi="Arial" w:cs="Arial"/>
          <w:b/>
          <w:bCs/>
          <w:sz w:val="20"/>
          <w:szCs w:val="20"/>
          <w:lang w:val="it-IT"/>
        </w:rPr>
        <w:t>settimo record mondiale</w:t>
      </w:r>
    </w:p>
    <w:p w14:paraId="39A036C5" w14:textId="30B68FCE" w:rsidR="005558E6" w:rsidRPr="00F44E9B" w:rsidRDefault="005558E6" w:rsidP="006D07FC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F44E9B">
        <w:rPr>
          <w:rFonts w:ascii="Arial" w:hAnsi="Arial" w:cs="Arial"/>
          <w:sz w:val="20"/>
          <w:szCs w:val="20"/>
          <w:lang w:val="it-IT"/>
        </w:rPr>
        <w:t xml:space="preserve">BVL 305 </w:t>
      </w:r>
      <w:r w:rsidR="004D784A" w:rsidRPr="00F44E9B">
        <w:rPr>
          <w:rFonts w:ascii="Arial" w:hAnsi="Arial" w:cs="Arial"/>
          <w:sz w:val="20"/>
          <w:szCs w:val="20"/>
          <w:lang w:val="it-IT"/>
        </w:rPr>
        <w:t>–</w:t>
      </w:r>
      <w:r w:rsidRPr="00F44E9B">
        <w:rPr>
          <w:rFonts w:ascii="Arial" w:hAnsi="Arial" w:cs="Arial"/>
          <w:sz w:val="20"/>
          <w:szCs w:val="20"/>
          <w:lang w:val="it-IT"/>
        </w:rPr>
        <w:t xml:space="preserve"> 2.75 mm</w:t>
      </w:r>
    </w:p>
    <w:p w14:paraId="00459389" w14:textId="77777777" w:rsidR="00A42E6B" w:rsidRPr="00F44E9B" w:rsidRDefault="00A42E6B" w:rsidP="006D07FC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42573192" w14:textId="77777777" w:rsidR="00A42E6B" w:rsidRPr="00F44E9B" w:rsidRDefault="00A42E6B" w:rsidP="00A42E6B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2022 </w:t>
      </w:r>
    </w:p>
    <w:p w14:paraId="261590F2" w14:textId="306C8032" w:rsidR="00A42E6B" w:rsidRPr="00F44E9B" w:rsidRDefault="00A42E6B" w:rsidP="00A42E6B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OCTO FINISSIMO ULTRA </w:t>
      </w:r>
      <w:r w:rsidR="005A1A8D" w:rsidRPr="00F44E9B">
        <w:rPr>
          <w:rFonts w:ascii="Arial" w:hAnsi="Arial" w:cs="Arial"/>
          <w:b/>
          <w:bCs/>
          <w:sz w:val="20"/>
          <w:szCs w:val="20"/>
          <w:lang w:val="it-IT"/>
        </w:rPr>
        <w:t>–</w:t>
      </w:r>
      <w:r w:rsidRPr="00F44E9B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r w:rsidR="00F44E9B" w:rsidRPr="00F44E9B">
        <w:rPr>
          <w:rFonts w:ascii="Arial" w:hAnsi="Arial" w:cs="Arial"/>
          <w:b/>
          <w:bCs/>
          <w:sz w:val="20"/>
          <w:szCs w:val="20"/>
          <w:lang w:val="it-IT"/>
        </w:rPr>
        <w:t>ottavo record mondiale</w:t>
      </w:r>
    </w:p>
    <w:p w14:paraId="246664C4" w14:textId="41E6EBD7" w:rsidR="00A42E6B" w:rsidRPr="00F44E9B" w:rsidRDefault="00A42E6B" w:rsidP="00A42E6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F44E9B">
        <w:rPr>
          <w:rFonts w:ascii="Arial" w:hAnsi="Arial" w:cs="Arial"/>
          <w:sz w:val="20"/>
          <w:szCs w:val="20"/>
          <w:lang w:val="it-IT"/>
        </w:rPr>
        <w:t>BVL 180</w:t>
      </w:r>
      <w:r w:rsidR="00F2478B" w:rsidRPr="00F44E9B">
        <w:rPr>
          <w:rFonts w:ascii="Arial" w:hAnsi="Arial" w:cs="Arial"/>
          <w:sz w:val="20"/>
          <w:szCs w:val="20"/>
          <w:lang w:val="it-IT"/>
        </w:rPr>
        <w:t xml:space="preserve"> </w:t>
      </w:r>
      <w:r w:rsidR="004D784A" w:rsidRPr="00F44E9B">
        <w:rPr>
          <w:rFonts w:ascii="Arial" w:hAnsi="Arial" w:cs="Arial"/>
          <w:sz w:val="20"/>
          <w:szCs w:val="20"/>
          <w:lang w:val="it-IT"/>
        </w:rPr>
        <w:t>–</w:t>
      </w:r>
      <w:r w:rsidR="00F2478B" w:rsidRPr="00F44E9B">
        <w:rPr>
          <w:rFonts w:ascii="Arial" w:hAnsi="Arial" w:cs="Arial"/>
          <w:sz w:val="20"/>
          <w:szCs w:val="20"/>
          <w:lang w:val="it-IT"/>
        </w:rPr>
        <w:t xml:space="preserve"> 1</w:t>
      </w:r>
      <w:r w:rsidR="00F44E9B" w:rsidRPr="00F44E9B">
        <w:rPr>
          <w:rFonts w:ascii="Arial" w:hAnsi="Arial" w:cs="Arial"/>
          <w:sz w:val="20"/>
          <w:szCs w:val="20"/>
          <w:lang w:val="it-IT"/>
        </w:rPr>
        <w:t>.</w:t>
      </w:r>
      <w:r w:rsidRPr="00F44E9B">
        <w:rPr>
          <w:rFonts w:ascii="Arial" w:hAnsi="Arial" w:cs="Arial"/>
          <w:sz w:val="20"/>
          <w:szCs w:val="20"/>
          <w:lang w:val="it-IT"/>
        </w:rPr>
        <w:t>80 mm</w:t>
      </w:r>
    </w:p>
    <w:p w14:paraId="06A02906" w14:textId="77777777" w:rsidR="005558E6" w:rsidRPr="00F44E9B" w:rsidRDefault="005558E6" w:rsidP="006D07FC">
      <w:pPr>
        <w:spacing w:after="0" w:line="240" w:lineRule="auto"/>
        <w:rPr>
          <w:rFonts w:ascii="Arial" w:hAnsi="Arial" w:cs="Arial"/>
          <w:color w:val="FF0000"/>
          <w:sz w:val="20"/>
          <w:szCs w:val="20"/>
          <w:lang w:val="it-IT"/>
        </w:rPr>
      </w:pPr>
    </w:p>
    <w:sectPr w:rsidR="005558E6" w:rsidRPr="00F44E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91E70"/>
    <w:multiLevelType w:val="hybridMultilevel"/>
    <w:tmpl w:val="ACF47C00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8E6485"/>
    <w:multiLevelType w:val="hybridMultilevel"/>
    <w:tmpl w:val="067647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0AC"/>
    <w:rsid w:val="00053E8E"/>
    <w:rsid w:val="000A3252"/>
    <w:rsid w:val="000A47A0"/>
    <w:rsid w:val="000E0ECF"/>
    <w:rsid w:val="00125ACF"/>
    <w:rsid w:val="00134BF0"/>
    <w:rsid w:val="001B765D"/>
    <w:rsid w:val="001E65FD"/>
    <w:rsid w:val="002237F8"/>
    <w:rsid w:val="00272FF0"/>
    <w:rsid w:val="002970CD"/>
    <w:rsid w:val="002B36ED"/>
    <w:rsid w:val="002D5FF3"/>
    <w:rsid w:val="00305906"/>
    <w:rsid w:val="003359C0"/>
    <w:rsid w:val="00337B04"/>
    <w:rsid w:val="00355718"/>
    <w:rsid w:val="00361760"/>
    <w:rsid w:val="00365921"/>
    <w:rsid w:val="003823A4"/>
    <w:rsid w:val="003C1E39"/>
    <w:rsid w:val="003C2346"/>
    <w:rsid w:val="003C5DF6"/>
    <w:rsid w:val="003D603A"/>
    <w:rsid w:val="003F2366"/>
    <w:rsid w:val="004015EE"/>
    <w:rsid w:val="004453AF"/>
    <w:rsid w:val="00461107"/>
    <w:rsid w:val="00477D3D"/>
    <w:rsid w:val="0048612C"/>
    <w:rsid w:val="004D2828"/>
    <w:rsid w:val="004D784A"/>
    <w:rsid w:val="00521761"/>
    <w:rsid w:val="00525518"/>
    <w:rsid w:val="0052737E"/>
    <w:rsid w:val="00534F1E"/>
    <w:rsid w:val="005558E6"/>
    <w:rsid w:val="00567AF4"/>
    <w:rsid w:val="00567D26"/>
    <w:rsid w:val="005844C9"/>
    <w:rsid w:val="005A1A8D"/>
    <w:rsid w:val="005D55F3"/>
    <w:rsid w:val="005E601B"/>
    <w:rsid w:val="00633FB3"/>
    <w:rsid w:val="006613DC"/>
    <w:rsid w:val="006D07FC"/>
    <w:rsid w:val="006F4F63"/>
    <w:rsid w:val="007232FE"/>
    <w:rsid w:val="00767E39"/>
    <w:rsid w:val="007D03BD"/>
    <w:rsid w:val="007D0BA3"/>
    <w:rsid w:val="00870010"/>
    <w:rsid w:val="008935EC"/>
    <w:rsid w:val="008A60DA"/>
    <w:rsid w:val="008C3C57"/>
    <w:rsid w:val="008E299F"/>
    <w:rsid w:val="008E2C5F"/>
    <w:rsid w:val="008E70E5"/>
    <w:rsid w:val="00902C05"/>
    <w:rsid w:val="00913BD3"/>
    <w:rsid w:val="00941EE7"/>
    <w:rsid w:val="00972B35"/>
    <w:rsid w:val="0099607A"/>
    <w:rsid w:val="009A519B"/>
    <w:rsid w:val="009E2BD0"/>
    <w:rsid w:val="00A1786E"/>
    <w:rsid w:val="00A20B94"/>
    <w:rsid w:val="00A225C3"/>
    <w:rsid w:val="00A23800"/>
    <w:rsid w:val="00A32FBA"/>
    <w:rsid w:val="00A42E6B"/>
    <w:rsid w:val="00A623C1"/>
    <w:rsid w:val="00A64CCD"/>
    <w:rsid w:val="00AA6A65"/>
    <w:rsid w:val="00AE01D2"/>
    <w:rsid w:val="00AF1FDC"/>
    <w:rsid w:val="00BF61FE"/>
    <w:rsid w:val="00C03261"/>
    <w:rsid w:val="00C21705"/>
    <w:rsid w:val="00C344EF"/>
    <w:rsid w:val="00C46C89"/>
    <w:rsid w:val="00C4725E"/>
    <w:rsid w:val="00C67362"/>
    <w:rsid w:val="00C74B26"/>
    <w:rsid w:val="00CA0E61"/>
    <w:rsid w:val="00CA5CB0"/>
    <w:rsid w:val="00D43053"/>
    <w:rsid w:val="00D94C02"/>
    <w:rsid w:val="00DE737F"/>
    <w:rsid w:val="00E0216B"/>
    <w:rsid w:val="00E1159A"/>
    <w:rsid w:val="00E15A0C"/>
    <w:rsid w:val="00E22CCA"/>
    <w:rsid w:val="00E23AA3"/>
    <w:rsid w:val="00E23C33"/>
    <w:rsid w:val="00E5434F"/>
    <w:rsid w:val="00E74932"/>
    <w:rsid w:val="00E7659B"/>
    <w:rsid w:val="00EC3BC1"/>
    <w:rsid w:val="00EE356F"/>
    <w:rsid w:val="00F23D95"/>
    <w:rsid w:val="00F2478B"/>
    <w:rsid w:val="00F44E9B"/>
    <w:rsid w:val="00F52DF9"/>
    <w:rsid w:val="00F567FE"/>
    <w:rsid w:val="00FB329D"/>
    <w:rsid w:val="00FD7AF9"/>
    <w:rsid w:val="00FF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FB7F"/>
  <w15:chartTrackingRefBased/>
  <w15:docId w15:val="{790BF2AC-0232-4891-A4B8-A7C70E6B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3C57"/>
    <w:rPr>
      <w:rFonts w:eastAsiaTheme="minorEastAsia"/>
      <w:lang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61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it-IT" w:eastAsia="zh-CN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61760"/>
    <w:rPr>
      <w:rFonts w:ascii="Courier New" w:eastAsia="Times New Roman" w:hAnsi="Courier New" w:cs="Courier New"/>
      <w:sz w:val="20"/>
      <w:szCs w:val="20"/>
      <w:lang w:val="it-IT" w:eastAsia="zh-CN"/>
    </w:rPr>
  </w:style>
  <w:style w:type="character" w:customStyle="1" w:styleId="y2iqfc">
    <w:name w:val="y2iqfc"/>
    <w:basedOn w:val="Carpredefinitoparagrafo"/>
    <w:rsid w:val="00361760"/>
  </w:style>
  <w:style w:type="paragraph" w:styleId="Paragrafoelenco">
    <w:name w:val="List Paragraph"/>
    <w:basedOn w:val="Normale"/>
    <w:uiPriority w:val="34"/>
    <w:qFormat/>
    <w:rsid w:val="000E0E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6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3" ma:contentTypeDescription="Create a new document." ma:contentTypeScope="" ma:versionID="962015985ceae82b63cf5b554f32b005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1388244cf66e3d72ee4025885c54069c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7AE856-6614-4F90-9836-34E52B0CFB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461B55-D839-4A75-B017-AD6C7E601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2d4ce-b808-4abd-b70d-5edac9d92dc5"/>
    <ds:schemaRef ds:uri="f803cba1-7aff-4c90-982c-4ea3b9001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CF5862-72F5-430A-BB9F-4004FA4F93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3</Pages>
  <Words>826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isabella rossi</cp:lastModifiedBy>
  <cp:revision>32</cp:revision>
  <cp:lastPrinted>2022-03-16T11:01:00Z</cp:lastPrinted>
  <dcterms:created xsi:type="dcterms:W3CDTF">2022-02-28T09:39:00Z</dcterms:created>
  <dcterms:modified xsi:type="dcterms:W3CDTF">2022-03-17T11:27:00Z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